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3D" w:rsidRDefault="0077033D" w:rsidP="005C6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77033D" w:rsidRDefault="0077033D" w:rsidP="005C6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и об оценке эффективности реализации муниципальной программы «Развитие системы образования муниципального образования «Город Майкоп» на 2016 – 201</w:t>
      </w:r>
      <w:r w:rsidR="00144B2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 за 2017 год</w:t>
      </w:r>
    </w:p>
    <w:p w:rsidR="0077033D" w:rsidRDefault="0077033D" w:rsidP="007703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Основные результаты реализации муниципальной программы, достигнутые в отчетном году</w:t>
      </w:r>
    </w:p>
    <w:p w:rsidR="0077033D" w:rsidRDefault="0077033D" w:rsidP="003A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мероприятий, направленных на </w:t>
      </w:r>
      <w:r>
        <w:rPr>
          <w:rFonts w:ascii="Times New Roman" w:hAnsi="Times New Roman"/>
          <w:sz w:val="28"/>
          <w:szCs w:val="28"/>
          <w:lang w:eastAsia="ru-RU"/>
        </w:rPr>
        <w:t>обеспечение повышения качества и доступности образования в муниципальном образовании «Город Майкоп»</w:t>
      </w:r>
      <w:r>
        <w:rPr>
          <w:rFonts w:ascii="Times New Roman" w:hAnsi="Times New Roman"/>
          <w:sz w:val="28"/>
          <w:szCs w:val="28"/>
        </w:rPr>
        <w:t xml:space="preserve"> осуществлялась в соответствии с муниципальной программой «Развитие системы образования муниципального образования «Город Майкоп» на 2016 - 201</w:t>
      </w:r>
      <w:r w:rsidR="005B6D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B85763">
        <w:rPr>
          <w:rFonts w:ascii="Times New Roman" w:hAnsi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="003A1201">
        <w:rPr>
          <w:rFonts w:ascii="Times New Roman" w:hAnsi="Times New Roman"/>
          <w:sz w:val="28"/>
          <w:szCs w:val="28"/>
        </w:rPr>
        <w:t>п</w:t>
      </w:r>
      <w:r w:rsidR="003A1201" w:rsidRPr="003A1201">
        <w:rPr>
          <w:rFonts w:ascii="Times New Roman" w:hAnsi="Times New Roman"/>
          <w:sz w:val="28"/>
          <w:szCs w:val="28"/>
        </w:rPr>
        <w:t>остановление</w:t>
      </w:r>
      <w:r w:rsidR="00F54422">
        <w:rPr>
          <w:rFonts w:ascii="Times New Roman" w:hAnsi="Times New Roman"/>
          <w:sz w:val="28"/>
          <w:szCs w:val="28"/>
        </w:rPr>
        <w:t>м</w:t>
      </w:r>
      <w:r w:rsidR="003A1201" w:rsidRPr="003A1201">
        <w:rPr>
          <w:rFonts w:ascii="Times New Roman" w:hAnsi="Times New Roman"/>
          <w:sz w:val="28"/>
          <w:szCs w:val="28"/>
        </w:rPr>
        <w:t xml:space="preserve"> Администр</w:t>
      </w:r>
      <w:r w:rsidR="003A1201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B85763">
        <w:rPr>
          <w:rFonts w:ascii="Times New Roman" w:hAnsi="Times New Roman"/>
          <w:sz w:val="28"/>
          <w:szCs w:val="28"/>
        </w:rPr>
        <w:t>«</w:t>
      </w:r>
      <w:r w:rsidR="003A1201">
        <w:rPr>
          <w:rFonts w:ascii="Times New Roman" w:hAnsi="Times New Roman"/>
          <w:sz w:val="28"/>
          <w:szCs w:val="28"/>
        </w:rPr>
        <w:t>Город Майкоп</w:t>
      </w:r>
      <w:r w:rsidR="00B85763">
        <w:rPr>
          <w:rFonts w:ascii="Times New Roman" w:hAnsi="Times New Roman"/>
          <w:sz w:val="28"/>
          <w:szCs w:val="28"/>
        </w:rPr>
        <w:t>»</w:t>
      </w:r>
      <w:r w:rsidR="003A1201">
        <w:rPr>
          <w:rFonts w:ascii="Times New Roman" w:hAnsi="Times New Roman"/>
          <w:sz w:val="28"/>
          <w:szCs w:val="28"/>
        </w:rPr>
        <w:t xml:space="preserve"> </w:t>
      </w:r>
      <w:r w:rsidR="003A1201" w:rsidRPr="003A1201">
        <w:rPr>
          <w:rFonts w:ascii="Times New Roman" w:hAnsi="Times New Roman"/>
          <w:sz w:val="28"/>
          <w:szCs w:val="28"/>
        </w:rPr>
        <w:t xml:space="preserve">от </w:t>
      </w:r>
      <w:r w:rsidR="00E10A9D">
        <w:rPr>
          <w:rFonts w:ascii="Times New Roman" w:hAnsi="Times New Roman"/>
          <w:sz w:val="28"/>
          <w:szCs w:val="28"/>
        </w:rPr>
        <w:t>24</w:t>
      </w:r>
      <w:r w:rsidR="00B85763">
        <w:rPr>
          <w:rFonts w:ascii="Times New Roman" w:hAnsi="Times New Roman"/>
          <w:sz w:val="28"/>
          <w:szCs w:val="28"/>
        </w:rPr>
        <w:t>.11.2015 №</w:t>
      </w:r>
      <w:r w:rsidR="003A1201" w:rsidRPr="003A1201">
        <w:rPr>
          <w:rFonts w:ascii="Times New Roman" w:hAnsi="Times New Roman"/>
          <w:sz w:val="28"/>
          <w:szCs w:val="28"/>
        </w:rPr>
        <w:t xml:space="preserve"> </w:t>
      </w:r>
      <w:r w:rsidR="00E10A9D">
        <w:rPr>
          <w:rFonts w:ascii="Times New Roman" w:hAnsi="Times New Roman"/>
          <w:sz w:val="28"/>
          <w:szCs w:val="28"/>
        </w:rPr>
        <w:t>816</w:t>
      </w:r>
      <w:r w:rsidR="00B85763">
        <w:rPr>
          <w:rFonts w:ascii="Times New Roman" w:hAnsi="Times New Roman"/>
          <w:sz w:val="28"/>
          <w:szCs w:val="28"/>
        </w:rPr>
        <w:t>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Достижение стратегической цели Программы по </w:t>
      </w:r>
      <w:r>
        <w:rPr>
          <w:rFonts w:ascii="Times New Roman" w:hAnsi="Times New Roman"/>
          <w:sz w:val="28"/>
          <w:szCs w:val="28"/>
          <w:lang w:eastAsia="ru-RU"/>
        </w:rPr>
        <w:t>обеспечению повышения качества и доступности образования в муниципальном образовании «Город Майкоп» осуществлял</w:t>
      </w:r>
      <w:r w:rsidR="007079D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сь в ходе реализации мероприятий 4 – х подпрограмм: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системы дошкольного образования»;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2) «Развитие системы начального общего, основного общего, среднего общего образования»;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3) «Развитие системы дополнительного образования»;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4) «Обеспечение и совершенствование управления системой образования и прочие мероприятия в области образования».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указанных подпрограмм Программы проведены мероприятия, способствующие достижению следующих основных результатов: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Обеспечение: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качества и доступности </w:t>
      </w:r>
      <w:r>
        <w:rPr>
          <w:rFonts w:ascii="Times New Roman" w:hAnsi="Times New Roman"/>
          <w:sz w:val="28"/>
          <w:szCs w:val="28"/>
        </w:rPr>
        <w:t>дошкольного, общего и дополнительного образования детей;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качества деятельности образовательных организаций.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Реализовывались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 (ФГОС ДО) во всех дошкольных образовательных организациях.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Обеспечивалось достижение целевых показателей, определённы</w:t>
      </w:r>
      <w:r w:rsidR="000515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515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Указ</w:t>
      </w:r>
      <w:r w:rsidR="000515B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Президента РФ от 7 мая 2012 года: № 597 «О мероприятиях по реализации государственной социальной политики»; № 599 «О мерах по реализации государственной политики в области образования и науки»; № 601 «Об основных направлениях совершенствования системы государственного управления».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Проведена работа по </w:t>
      </w:r>
      <w:r>
        <w:rPr>
          <w:rFonts w:ascii="Times New Roman" w:hAnsi="Times New Roman"/>
          <w:color w:val="000000"/>
          <w:sz w:val="28"/>
          <w:szCs w:val="28"/>
        </w:rPr>
        <w:t>созданию условий, обеспечивающих модернизацию инфраструктуры и безопасность дошкольных образовательных организаций.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Внедрены новые подходы в процесс обучения, которые направлены на развитие личности ребёнка.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Обеспечено повышение заработной платы педагогических работников образовательных организаций в соответствии с </w:t>
      </w:r>
      <w:r>
        <w:rPr>
          <w:rFonts w:ascii="Times New Roman" w:hAnsi="Times New Roman"/>
          <w:sz w:val="28"/>
          <w:szCs w:val="28"/>
        </w:rPr>
        <w:t>Указом Президента РФ от 7 мая 2012 года № 597 «О мероприятиях по реализации госуд</w:t>
      </w:r>
      <w:r w:rsidR="00913954">
        <w:rPr>
          <w:rFonts w:ascii="Times New Roman" w:hAnsi="Times New Roman"/>
          <w:sz w:val="28"/>
          <w:szCs w:val="28"/>
        </w:rPr>
        <w:t>арственной социальной политики».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Созданы условия, обеспечивающие модернизацию инфраструктуры и безопасность общеобразовательных организаций.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Осуществлялось р</w:t>
      </w:r>
      <w:r>
        <w:rPr>
          <w:rFonts w:ascii="Times New Roman" w:hAnsi="Times New Roman"/>
          <w:sz w:val="28"/>
          <w:szCs w:val="28"/>
          <w:lang w:eastAsia="ru-RU"/>
        </w:rPr>
        <w:t>азвитие: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среды, способствующей раскрытию </w:t>
      </w:r>
      <w:r>
        <w:rPr>
          <w:rFonts w:ascii="Times New Roman" w:hAnsi="Times New Roman"/>
          <w:sz w:val="28"/>
          <w:szCs w:val="28"/>
        </w:rPr>
        <w:t>индивидуально-психологических особенностей личности обучающегося, обеспечивающих ему успех в социальной и образовательной деятельности;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практики временного трудоустройства обучающихся в школьные трудовые бригады.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>Обеспечено: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здоровья и безопасности обучающихся;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расширение спектра услуг системы дополнительного образования;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улучшение системы управления образованием на муниципальном уровне;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оптимальное ресурсное обеспечение развития муниципальной системы образования;</w:t>
      </w:r>
    </w:p>
    <w:p w:rsidR="0077033D" w:rsidRDefault="0077033D" w:rsidP="00DB3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комплексной системы сопровождения (организационного, информационного, научно - методического) педагогических работников образовательных организаций на муниципальном уровне;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образовательной активности обучающихся;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повышение </w:t>
      </w:r>
      <w:r>
        <w:rPr>
          <w:rFonts w:ascii="Times New Roman" w:hAnsi="Times New Roman"/>
          <w:sz w:val="28"/>
          <w:szCs w:val="28"/>
        </w:rPr>
        <w:t xml:space="preserve">качества знаний выпускников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) классов до базового уровня освоения государственных образовательных стандартов;</w:t>
      </w:r>
    </w:p>
    <w:p w:rsidR="0077033D" w:rsidRDefault="0077033D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независимой системы оценки качества работы образовательных организаций на основе определения критериев эффективности их работы и введения публичных рейтингов деятельности.</w:t>
      </w:r>
    </w:p>
    <w:p w:rsidR="000515B1" w:rsidRPr="002001C9" w:rsidRDefault="000515B1" w:rsidP="00144B27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F1BC0" w:rsidRPr="003F1BC0" w:rsidRDefault="003F1BC0" w:rsidP="00144B27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1BC0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3F1BC0">
        <w:rPr>
          <w:rFonts w:ascii="Times New Roman" w:eastAsiaTheme="minorHAnsi" w:hAnsi="Times New Roman"/>
          <w:b/>
          <w:sz w:val="28"/>
          <w:szCs w:val="28"/>
        </w:rPr>
        <w:t>.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1BC0">
        <w:rPr>
          <w:rFonts w:ascii="Times New Roman" w:eastAsiaTheme="minorHAnsi" w:hAnsi="Times New Roman" w:cstheme="minorBidi"/>
          <w:b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3F1BC0" w:rsidRPr="003F1BC0" w:rsidRDefault="003F1BC0" w:rsidP="00144B27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1BC0">
        <w:rPr>
          <w:rFonts w:ascii="Times New Roman" w:eastAsiaTheme="minorHAnsi" w:hAnsi="Times New Roman"/>
          <w:sz w:val="28"/>
          <w:szCs w:val="28"/>
        </w:rPr>
        <w:t>В отчётном году запланировано достижение значений целевых показателей (индикаторов) Программы, подпрограмм Программы:</w:t>
      </w:r>
    </w:p>
    <w:p w:rsidR="003F1BC0" w:rsidRDefault="003F1BC0" w:rsidP="00002529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- </w:t>
      </w:r>
      <w:r w:rsidR="00510D89">
        <w:rPr>
          <w:rFonts w:ascii="Times New Roman" w:eastAsiaTheme="minorHAnsi" w:hAnsi="Times New Roman"/>
          <w:b/>
          <w:i/>
          <w:sz w:val="28"/>
          <w:szCs w:val="28"/>
        </w:rPr>
        <w:t xml:space="preserve">достижение 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>2</w:t>
      </w:r>
      <w:r w:rsidR="00510D89">
        <w:rPr>
          <w:rFonts w:ascii="Times New Roman" w:eastAsiaTheme="minorHAnsi" w:hAnsi="Times New Roman"/>
          <w:b/>
          <w:i/>
          <w:sz w:val="28"/>
          <w:szCs w:val="28"/>
        </w:rPr>
        <w:t>-х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 целевых показател</w:t>
      </w:r>
      <w:r w:rsidR="00510D89">
        <w:rPr>
          <w:rFonts w:ascii="Times New Roman" w:eastAsiaTheme="minorHAnsi" w:hAnsi="Times New Roman"/>
          <w:b/>
          <w:i/>
          <w:sz w:val="28"/>
          <w:szCs w:val="28"/>
        </w:rPr>
        <w:t>ей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BD4D11">
        <w:rPr>
          <w:rFonts w:ascii="Times New Roman" w:eastAsiaTheme="minorHAnsi" w:hAnsi="Times New Roman"/>
          <w:b/>
          <w:i/>
          <w:sz w:val="28"/>
          <w:szCs w:val="28"/>
          <w:u w:val="single"/>
        </w:rPr>
        <w:t>муниципальной программы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002529" w:rsidRPr="00510D89">
        <w:rPr>
          <w:rFonts w:ascii="Times New Roman" w:eastAsiaTheme="minorHAnsi" w:hAnsi="Times New Roman"/>
          <w:b/>
          <w:i/>
          <w:sz w:val="28"/>
          <w:szCs w:val="28"/>
        </w:rPr>
        <w:t>обеспечен</w:t>
      </w:r>
      <w:r w:rsidR="00510D89" w:rsidRPr="00510D89">
        <w:rPr>
          <w:rFonts w:ascii="Times New Roman" w:eastAsiaTheme="minorHAnsi" w:hAnsi="Times New Roman"/>
          <w:b/>
          <w:i/>
          <w:sz w:val="28"/>
          <w:szCs w:val="28"/>
        </w:rPr>
        <w:t>о не</w:t>
      </w:r>
      <w:r w:rsidR="00510D89">
        <w:rPr>
          <w:rFonts w:ascii="Times New Roman" w:eastAsiaTheme="minorHAnsi" w:hAnsi="Times New Roman"/>
          <w:b/>
          <w:i/>
          <w:sz w:val="28"/>
          <w:szCs w:val="28"/>
        </w:rPr>
        <w:t xml:space="preserve"> в полном объёме:</w:t>
      </w:r>
    </w:p>
    <w:p w:rsidR="00510D89" w:rsidRDefault="00510D89" w:rsidP="0000252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1392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10D89">
        <w:rPr>
          <w:rFonts w:ascii="Times New Roman" w:eastAsiaTheme="minorHAnsi" w:hAnsi="Times New Roman"/>
          <w:sz w:val="28"/>
          <w:szCs w:val="28"/>
        </w:rPr>
        <w:t>Доля родителей, удовлетворённых качеством дошкольного, общего и дополнительного образо</w:t>
      </w:r>
      <w:r>
        <w:rPr>
          <w:rFonts w:ascii="Times New Roman" w:eastAsiaTheme="minorHAnsi" w:hAnsi="Times New Roman"/>
          <w:sz w:val="28"/>
          <w:szCs w:val="28"/>
        </w:rPr>
        <w:t xml:space="preserve">вания, к общему числу родителей»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исполнено на </w:t>
      </w:r>
      <w:r w:rsidRPr="00510D89">
        <w:rPr>
          <w:rFonts w:ascii="Times New Roman" w:eastAsiaTheme="minorHAnsi" w:hAnsi="Times New Roman"/>
          <w:sz w:val="28"/>
          <w:szCs w:val="28"/>
        </w:rPr>
        <w:t>85,8</w:t>
      </w:r>
      <w:r>
        <w:rPr>
          <w:rFonts w:ascii="Times New Roman" w:eastAsiaTheme="minorHAnsi" w:hAnsi="Times New Roman"/>
          <w:sz w:val="28"/>
          <w:szCs w:val="28"/>
        </w:rPr>
        <w:t xml:space="preserve"> %, что составляет </w:t>
      </w:r>
      <w:r w:rsidRPr="00510D89">
        <w:rPr>
          <w:rFonts w:ascii="Times New Roman" w:eastAsiaTheme="minorHAnsi" w:hAnsi="Times New Roman"/>
          <w:sz w:val="28"/>
          <w:szCs w:val="28"/>
        </w:rPr>
        <w:t>96,4 %</w:t>
      </w:r>
      <w:r>
        <w:rPr>
          <w:rFonts w:ascii="Times New Roman" w:eastAsiaTheme="minorHAnsi" w:hAnsi="Times New Roman"/>
          <w:sz w:val="28"/>
          <w:szCs w:val="28"/>
        </w:rPr>
        <w:t xml:space="preserve"> от планового показателя. Отклонение образовалось в связи с уменьшением количества опрошенных родителей обучающихся.</w:t>
      </w:r>
    </w:p>
    <w:p w:rsidR="00510D89" w:rsidRPr="00510D89" w:rsidRDefault="00510D89" w:rsidP="00510D89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1392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10D89">
        <w:rPr>
          <w:rFonts w:ascii="Times New Roman" w:eastAsiaTheme="minorHAnsi" w:hAnsi="Times New Roman"/>
          <w:sz w:val="28"/>
          <w:szCs w:val="28"/>
        </w:rPr>
        <w:t>Доля образовательных организаций, повысивших качество деятельности - образовательной, финансово-экономической, материально-технической, к общему числу образовательных организаций</w:t>
      </w:r>
      <w:r>
        <w:rPr>
          <w:rFonts w:ascii="Times New Roman" w:eastAsiaTheme="minorHAnsi" w:hAnsi="Times New Roman"/>
          <w:sz w:val="28"/>
          <w:szCs w:val="28"/>
        </w:rPr>
        <w:t xml:space="preserve">» исполнено на </w:t>
      </w:r>
      <w:r w:rsidRPr="00510D89">
        <w:rPr>
          <w:rFonts w:ascii="Times New Roman" w:eastAsiaTheme="minorHAnsi" w:hAnsi="Times New Roman"/>
          <w:sz w:val="28"/>
          <w:szCs w:val="28"/>
        </w:rPr>
        <w:t>67,1</w:t>
      </w:r>
      <w:r>
        <w:rPr>
          <w:rFonts w:ascii="Times New Roman" w:eastAsiaTheme="minorHAnsi" w:hAnsi="Times New Roman"/>
          <w:sz w:val="28"/>
          <w:szCs w:val="28"/>
        </w:rPr>
        <w:t xml:space="preserve"> %, что составляет </w:t>
      </w:r>
      <w:r w:rsidRPr="00510D89">
        <w:rPr>
          <w:rFonts w:ascii="Times New Roman" w:eastAsiaTheme="minorHAnsi" w:hAnsi="Times New Roman"/>
          <w:sz w:val="28"/>
          <w:szCs w:val="28"/>
        </w:rPr>
        <w:t xml:space="preserve">95,8 % </w:t>
      </w:r>
      <w:r>
        <w:rPr>
          <w:rFonts w:ascii="Times New Roman" w:eastAsiaTheme="minorHAnsi" w:hAnsi="Times New Roman"/>
          <w:sz w:val="28"/>
          <w:szCs w:val="28"/>
        </w:rPr>
        <w:t>от планового показателя.</w:t>
      </w:r>
      <w:r w:rsidRPr="00510D8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Отклонение образовалось в связи со снижением качественного уровня анализа и планирования уставной деятельности.</w:t>
      </w:r>
    </w:p>
    <w:p w:rsidR="00510D89" w:rsidRPr="00BD4D11" w:rsidRDefault="00510D89" w:rsidP="00002529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3F1BC0" w:rsidRPr="00BD4D11" w:rsidRDefault="003F1BC0" w:rsidP="00002529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- </w:t>
      </w:r>
      <w:r w:rsidR="00773348" w:rsidRPr="00BD4D11">
        <w:rPr>
          <w:rFonts w:ascii="Times New Roman" w:eastAsiaTheme="minorHAnsi" w:hAnsi="Times New Roman"/>
          <w:b/>
          <w:i/>
          <w:sz w:val="28"/>
          <w:szCs w:val="28"/>
        </w:rPr>
        <w:t>6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 целевых показател</w:t>
      </w:r>
      <w:r w:rsidR="00002529" w:rsidRPr="00BD4D11">
        <w:rPr>
          <w:rFonts w:ascii="Times New Roman" w:eastAsiaTheme="minorHAnsi" w:hAnsi="Times New Roman"/>
          <w:b/>
          <w:i/>
          <w:sz w:val="28"/>
          <w:szCs w:val="28"/>
        </w:rPr>
        <w:t>ей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 подпрограммы </w:t>
      </w:r>
      <w:r w:rsidRPr="00BD4D1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«Развитие системы дошкольного образования»</w:t>
      </w:r>
      <w:r w:rsidRPr="00BD4D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из которых 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успешно были выполнены </w:t>
      </w:r>
      <w:r w:rsidR="003636F6" w:rsidRPr="00BD4D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</w:t>
      </w:r>
      <w:r w:rsidRPr="00BD4D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>показател</w:t>
      </w:r>
      <w:r w:rsidR="00FC502F" w:rsidRPr="00BD4D11">
        <w:rPr>
          <w:rFonts w:ascii="Times New Roman" w:eastAsiaTheme="minorHAnsi" w:hAnsi="Times New Roman"/>
          <w:b/>
          <w:i/>
          <w:sz w:val="28"/>
          <w:szCs w:val="28"/>
        </w:rPr>
        <w:t>я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>.</w:t>
      </w:r>
    </w:p>
    <w:p w:rsidR="003636F6" w:rsidRPr="003636F6" w:rsidRDefault="003636F6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36F6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3636F6">
        <w:rPr>
          <w:rFonts w:ascii="Times New Roman" w:eastAsiaTheme="minorHAnsi" w:hAnsi="Times New Roman"/>
          <w:sz w:val="28"/>
          <w:szCs w:val="28"/>
        </w:rPr>
        <w:t>Охват дошкольным</w:t>
      </w:r>
      <w:r>
        <w:rPr>
          <w:rFonts w:ascii="Times New Roman" w:eastAsiaTheme="minorHAnsi" w:hAnsi="Times New Roman"/>
          <w:sz w:val="28"/>
          <w:szCs w:val="28"/>
        </w:rPr>
        <w:t xml:space="preserve"> образованием детей в возрасте </w:t>
      </w:r>
      <w:r w:rsidRPr="003636F6">
        <w:rPr>
          <w:rFonts w:ascii="Times New Roman" w:eastAsiaTheme="minorHAnsi" w:hAnsi="Times New Roman"/>
          <w:sz w:val="28"/>
          <w:szCs w:val="28"/>
        </w:rPr>
        <w:t>от 3 до 7 лет, к общему числу детей от 3 до 7 лет, состоящих в очереди на получение места в дошколь</w:t>
      </w:r>
      <w:r>
        <w:rPr>
          <w:rFonts w:ascii="Times New Roman" w:eastAsiaTheme="minorHAnsi" w:hAnsi="Times New Roman"/>
          <w:sz w:val="28"/>
          <w:szCs w:val="28"/>
        </w:rPr>
        <w:t>ную образовательную организацию» составило 91,</w:t>
      </w:r>
      <w:r w:rsidR="00773348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% вместо </w:t>
      </w:r>
      <w:r w:rsidRPr="00936805">
        <w:rPr>
          <w:rFonts w:ascii="Times New Roman" w:eastAsiaTheme="minorHAnsi" w:hAnsi="Times New Roman"/>
          <w:sz w:val="28"/>
          <w:szCs w:val="28"/>
        </w:rPr>
        <w:t>запланированных 100 %</w:t>
      </w:r>
      <w:r w:rsidR="00741392" w:rsidRPr="00936805">
        <w:rPr>
          <w:rFonts w:ascii="Times New Roman" w:eastAsiaTheme="minorHAnsi" w:hAnsi="Times New Roman"/>
          <w:sz w:val="28"/>
          <w:szCs w:val="28"/>
        </w:rPr>
        <w:t xml:space="preserve">, </w:t>
      </w:r>
      <w:r w:rsidR="00CF34D0" w:rsidRPr="00936805">
        <w:rPr>
          <w:rFonts w:ascii="Times New Roman" w:eastAsiaTheme="minorHAnsi" w:hAnsi="Times New Roman"/>
          <w:sz w:val="28"/>
          <w:szCs w:val="28"/>
        </w:rPr>
        <w:t xml:space="preserve">отклонение </w:t>
      </w:r>
      <w:r w:rsidR="00CF34D0" w:rsidRPr="00193308">
        <w:rPr>
          <w:rFonts w:ascii="Times New Roman" w:eastAsiaTheme="minorHAnsi" w:hAnsi="Times New Roman"/>
          <w:sz w:val="28"/>
          <w:szCs w:val="28"/>
        </w:rPr>
        <w:t xml:space="preserve">образовалось </w:t>
      </w:r>
      <w:r w:rsidR="00741392" w:rsidRPr="00193308">
        <w:rPr>
          <w:rFonts w:ascii="Times New Roman" w:eastAsiaTheme="minorHAnsi" w:hAnsi="Times New Roman"/>
          <w:sz w:val="28"/>
          <w:szCs w:val="28"/>
        </w:rPr>
        <w:t>в связи с</w:t>
      </w:r>
      <w:r w:rsidR="00193308" w:rsidRPr="00193308">
        <w:rPr>
          <w:rFonts w:ascii="Times New Roman" w:eastAsiaTheme="minorHAnsi" w:hAnsi="Times New Roman"/>
          <w:sz w:val="28"/>
          <w:szCs w:val="28"/>
        </w:rPr>
        <w:t>о снижением количества поданных заявлений от родителей</w:t>
      </w:r>
      <w:r w:rsidR="00741392" w:rsidRPr="00193308">
        <w:rPr>
          <w:rFonts w:ascii="Times New Roman" w:eastAsiaTheme="minorHAnsi" w:hAnsi="Times New Roman"/>
          <w:sz w:val="28"/>
          <w:szCs w:val="28"/>
        </w:rPr>
        <w:t>.</w:t>
      </w:r>
    </w:p>
    <w:p w:rsidR="00741392" w:rsidRDefault="00741392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1392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741392">
        <w:rPr>
          <w:rFonts w:ascii="Times New Roman" w:eastAsiaTheme="minorHAnsi" w:hAnsi="Times New Roman"/>
          <w:sz w:val="28"/>
          <w:szCs w:val="28"/>
        </w:rPr>
        <w:t xml:space="preserve">Охват дошкольным образованием детей в возрасте 1,5 до 3 лет, к общему числу детей от 1,5 до 3 лет, состоящих в очереди на получение места в </w:t>
      </w:r>
      <w:r w:rsidRPr="00936805">
        <w:rPr>
          <w:rFonts w:ascii="Times New Roman" w:eastAsiaTheme="minorHAnsi" w:hAnsi="Times New Roman"/>
          <w:sz w:val="28"/>
          <w:szCs w:val="28"/>
        </w:rPr>
        <w:t>дошкольную образовательную организацию»</w:t>
      </w:r>
      <w:r w:rsidR="00CF34D0" w:rsidRPr="00936805">
        <w:t xml:space="preserve"> </w:t>
      </w:r>
      <w:r w:rsidR="00CF34D0" w:rsidRPr="00936805">
        <w:rPr>
          <w:rFonts w:ascii="Times New Roman" w:eastAsiaTheme="minorHAnsi" w:hAnsi="Times New Roman"/>
          <w:sz w:val="28"/>
          <w:szCs w:val="28"/>
        </w:rPr>
        <w:t xml:space="preserve">составило </w:t>
      </w:r>
      <w:r w:rsidR="00512EE2" w:rsidRPr="00936805">
        <w:rPr>
          <w:rFonts w:ascii="Times New Roman" w:eastAsiaTheme="minorHAnsi" w:hAnsi="Times New Roman"/>
          <w:sz w:val="28"/>
          <w:szCs w:val="28"/>
        </w:rPr>
        <w:t>56</w:t>
      </w:r>
      <w:r w:rsidR="00CF34D0" w:rsidRPr="00936805">
        <w:rPr>
          <w:rFonts w:ascii="Times New Roman" w:eastAsiaTheme="minorHAnsi" w:hAnsi="Times New Roman"/>
          <w:sz w:val="28"/>
          <w:szCs w:val="28"/>
        </w:rPr>
        <w:t xml:space="preserve"> % вместо запланированных 52,5 %, отклонение образовалось в связи с тем, что с сентября </w:t>
      </w:r>
      <w:r w:rsidR="00936805" w:rsidRPr="00936805">
        <w:rPr>
          <w:rFonts w:ascii="Times New Roman" w:eastAsiaTheme="minorHAnsi" w:hAnsi="Times New Roman"/>
          <w:sz w:val="28"/>
          <w:szCs w:val="28"/>
        </w:rPr>
        <w:t xml:space="preserve">2017 года </w:t>
      </w:r>
      <w:r w:rsidR="00CF34D0" w:rsidRPr="00936805">
        <w:rPr>
          <w:rFonts w:ascii="Times New Roman" w:eastAsiaTheme="minorHAnsi" w:hAnsi="Times New Roman"/>
          <w:sz w:val="28"/>
          <w:szCs w:val="28"/>
        </w:rPr>
        <w:t>в дошкольных организациях открылись новые ясельные группы.</w:t>
      </w:r>
    </w:p>
    <w:p w:rsidR="001B70DB" w:rsidRDefault="001B70DB" w:rsidP="001B70D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0587">
        <w:rPr>
          <w:rFonts w:ascii="Times New Roman" w:eastAsiaTheme="minorHAnsi" w:hAnsi="Times New Roman"/>
          <w:sz w:val="28"/>
          <w:szCs w:val="28"/>
        </w:rPr>
        <w:t xml:space="preserve">Значение показателя «Отношение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организаций» составило 77,2 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>вместо запланированных 86 %. За 2017 год средняя заработная плата педагогических</w:t>
      </w:r>
      <w:r w:rsidRPr="00FC502F">
        <w:rPr>
          <w:rFonts w:ascii="Times New Roman" w:eastAsiaTheme="minorHAnsi" w:hAnsi="Times New Roman"/>
          <w:sz w:val="28"/>
          <w:szCs w:val="28"/>
          <w:lang w:eastAsia="ru-RU"/>
        </w:rPr>
        <w:t xml:space="preserve"> работников дошкольных образовательных организаций – 19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171</w:t>
      </w:r>
      <w:r w:rsidRPr="00FC502F">
        <w:rPr>
          <w:rFonts w:ascii="Times New Roman" w:eastAsiaTheme="minorHAnsi" w:hAnsi="Times New Roman"/>
          <w:sz w:val="28"/>
          <w:szCs w:val="28"/>
          <w:lang w:eastAsia="ru-RU"/>
        </w:rPr>
        <w:t xml:space="preserve"> руб. (с учетом компенсации педагогическим работникам на оплату жилья и коммунальных услуг)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1B70DB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B623F3">
        <w:rPr>
          <w:rFonts w:ascii="Times New Roman" w:eastAsiaTheme="minorHAnsi" w:hAnsi="Times New Roman"/>
          <w:sz w:val="28"/>
          <w:szCs w:val="28"/>
          <w:lang w:eastAsia="ru-RU"/>
        </w:rPr>
        <w:t xml:space="preserve">Отклонение образовалось вследствие незапланированного увеличения численности </w:t>
      </w:r>
      <w:r w:rsidR="00B623F3" w:rsidRPr="00B623F3">
        <w:rPr>
          <w:rFonts w:ascii="Times New Roman" w:eastAsiaTheme="minorHAnsi" w:hAnsi="Times New Roman"/>
          <w:sz w:val="28"/>
          <w:szCs w:val="28"/>
          <w:lang w:eastAsia="ru-RU"/>
        </w:rPr>
        <w:t xml:space="preserve">педагогических </w:t>
      </w:r>
      <w:r w:rsidRPr="00B623F3">
        <w:rPr>
          <w:rFonts w:ascii="Times New Roman" w:eastAsiaTheme="minorHAnsi" w:hAnsi="Times New Roman"/>
          <w:sz w:val="28"/>
          <w:szCs w:val="28"/>
          <w:lang w:eastAsia="ru-RU"/>
        </w:rPr>
        <w:t xml:space="preserve">работников </w:t>
      </w:r>
      <w:r w:rsid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дошкольных </w:t>
      </w:r>
      <w:r w:rsidRPr="00B623F3">
        <w:rPr>
          <w:rFonts w:ascii="Times New Roman" w:eastAsiaTheme="minorHAnsi" w:hAnsi="Times New Roman"/>
          <w:sz w:val="28"/>
          <w:szCs w:val="28"/>
          <w:lang w:eastAsia="ru-RU"/>
        </w:rPr>
        <w:t>образовательных организаций.</w:t>
      </w:r>
    </w:p>
    <w:p w:rsidR="003F1BC0" w:rsidRDefault="00002529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3F1BC0" w:rsidRPr="003F1BC0">
        <w:rPr>
          <w:rFonts w:ascii="Times New Roman" w:eastAsiaTheme="minorHAnsi" w:hAnsi="Times New Roman"/>
          <w:sz w:val="28"/>
          <w:szCs w:val="28"/>
        </w:rPr>
        <w:t xml:space="preserve">начение показателя </w:t>
      </w:r>
      <w:r w:rsidRPr="00002529">
        <w:rPr>
          <w:rFonts w:ascii="Times New Roman" w:eastAsiaTheme="minorHAnsi" w:hAnsi="Times New Roman"/>
          <w:sz w:val="28"/>
          <w:szCs w:val="28"/>
        </w:rPr>
        <w:t xml:space="preserve">«Доля дошкольных образовательных организаций, в которых произведены ремонтные работы в </w:t>
      </w:r>
      <w:r w:rsidR="00246E7B" w:rsidRPr="00C40587">
        <w:rPr>
          <w:rFonts w:ascii="Times New Roman" w:eastAsiaTheme="minorHAnsi" w:hAnsi="Times New Roman"/>
          <w:sz w:val="28"/>
          <w:szCs w:val="28"/>
        </w:rPr>
        <w:t>соответствие</w:t>
      </w:r>
      <w:r w:rsidRPr="00C40587">
        <w:rPr>
          <w:rFonts w:ascii="Times New Roman" w:eastAsiaTheme="minorHAnsi" w:hAnsi="Times New Roman"/>
          <w:sz w:val="28"/>
          <w:szCs w:val="28"/>
        </w:rPr>
        <w:t xml:space="preserve"> с выявленной потребностью, к общему числу дошкольных образовательных организаций» </w:t>
      </w:r>
      <w:r w:rsidR="003F1BC0" w:rsidRP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составило 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>37,2 %</w:t>
      </w:r>
      <w:r w:rsidR="003F1BC0" w:rsidRP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 вместо запланированных 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>44</w:t>
      </w:r>
      <w:r w:rsidR="003F1BC0" w:rsidRPr="00C40587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3F1BC0" w:rsidRP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40587" w:rsidRPr="00C40587">
        <w:rPr>
          <w:rFonts w:ascii="Times New Roman" w:eastAsiaTheme="minorHAnsi" w:hAnsi="Times New Roman"/>
          <w:sz w:val="28"/>
          <w:szCs w:val="28"/>
          <w:lang w:eastAsia="ru-RU"/>
        </w:rPr>
        <w:t>%.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40587" w:rsidRPr="00C40587"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>тклонение образовалось</w:t>
      </w:r>
      <w:r w:rsidR="003F1BC0" w:rsidRP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 в</w:t>
      </w:r>
      <w:r w:rsidRPr="00C40587">
        <w:rPr>
          <w:rFonts w:ascii="Times New Roman" w:eastAsiaTheme="minorHAnsi" w:hAnsi="Times New Roman"/>
          <w:sz w:val="28"/>
          <w:szCs w:val="28"/>
          <w:lang w:eastAsia="ru-RU"/>
        </w:rPr>
        <w:t xml:space="preserve">следствие </w:t>
      </w:r>
      <w:r w:rsidR="00C40587" w:rsidRPr="00C40587">
        <w:rPr>
          <w:rFonts w:ascii="Times New Roman" w:eastAsiaTheme="minorHAnsi" w:hAnsi="Times New Roman"/>
          <w:sz w:val="28"/>
          <w:szCs w:val="28"/>
          <w:lang w:eastAsia="ru-RU"/>
        </w:rPr>
        <w:t>увеличени</w:t>
      </w:r>
      <w:r w:rsidR="002E0DF5">
        <w:rPr>
          <w:rFonts w:ascii="Times New Roman" w:eastAsiaTheme="minorHAnsi" w:hAnsi="Times New Roman"/>
          <w:sz w:val="28"/>
          <w:szCs w:val="28"/>
          <w:lang w:eastAsia="ru-RU"/>
        </w:rPr>
        <w:t>я количества выполненных работ (от запланированных потребностей) в дошкольных образовательных организациях.</w:t>
      </w:r>
    </w:p>
    <w:p w:rsidR="001B70DB" w:rsidRDefault="001B70DB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F1BC0" w:rsidRPr="00BD4D11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- 10 целевых показателей подпрограммы </w:t>
      </w:r>
      <w:r w:rsidRPr="00BD4D1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</w:t>
      </w:r>
      <w:r w:rsidRPr="00BD4D1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Развитие системы начального общего, основного общего, среднего общего образования и дополнительного образования детей»</w:t>
      </w:r>
      <w:r w:rsidRPr="00BD4D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из которых </w:t>
      </w:r>
      <w:r w:rsidR="00FC502F"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были успешно выполнены </w:t>
      </w:r>
      <w:r w:rsidR="0000729D">
        <w:rPr>
          <w:rFonts w:ascii="Times New Roman" w:eastAsiaTheme="minorHAnsi" w:hAnsi="Times New Roman"/>
          <w:b/>
          <w:i/>
          <w:sz w:val="28"/>
          <w:szCs w:val="28"/>
        </w:rPr>
        <w:t>6</w:t>
      </w:r>
      <w:r w:rsidRPr="00BD4D11">
        <w:rPr>
          <w:rFonts w:ascii="Times New Roman" w:eastAsiaTheme="minorHAnsi" w:hAnsi="Times New Roman"/>
          <w:b/>
          <w:i/>
          <w:sz w:val="28"/>
          <w:szCs w:val="28"/>
        </w:rPr>
        <w:t xml:space="preserve"> показателей. </w:t>
      </w:r>
    </w:p>
    <w:p w:rsidR="002C5BE6" w:rsidRDefault="00C566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66C0">
        <w:rPr>
          <w:rFonts w:ascii="Times New Roman" w:eastAsiaTheme="minorHAnsi" w:hAnsi="Times New Roman"/>
          <w:sz w:val="28"/>
          <w:szCs w:val="28"/>
        </w:rPr>
        <w:lastRenderedPageBreak/>
        <w:t>Значение показателя</w:t>
      </w:r>
      <w:r w:rsidR="002C5BE6">
        <w:rPr>
          <w:rFonts w:ascii="Times New Roman" w:eastAsiaTheme="minorHAnsi" w:hAnsi="Times New Roman"/>
          <w:sz w:val="28"/>
          <w:szCs w:val="28"/>
        </w:rPr>
        <w:t xml:space="preserve"> «</w:t>
      </w:r>
      <w:r w:rsidR="002C5BE6" w:rsidRPr="002C5BE6">
        <w:rPr>
          <w:rFonts w:ascii="Times New Roman" w:eastAsiaTheme="minorHAnsi" w:hAnsi="Times New Roman"/>
          <w:sz w:val="28"/>
          <w:szCs w:val="28"/>
        </w:rPr>
        <w:t>Доля обучающихся общеобразовательных организаций, проходящих обучение по новым стандартам, к общему числу обучающихся</w:t>
      </w:r>
      <w:r w:rsidR="002C5BE6">
        <w:rPr>
          <w:rFonts w:ascii="Times New Roman" w:eastAsiaTheme="minorHAnsi" w:hAnsi="Times New Roman"/>
          <w:sz w:val="28"/>
          <w:szCs w:val="28"/>
        </w:rPr>
        <w:t>» был перевыполнен в связи, с тем, что принципы организации образовательного процесса по новым стандартам для обучающихся 1-7 классов и их родителей оказались более привлекательны, чем планировалось.</w:t>
      </w:r>
    </w:p>
    <w:p w:rsidR="00C566C0" w:rsidRDefault="00C566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66C0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566C0">
        <w:rPr>
          <w:rFonts w:ascii="Times New Roman" w:eastAsiaTheme="minorHAnsi" w:hAnsi="Times New Roman"/>
          <w:sz w:val="28"/>
          <w:szCs w:val="28"/>
        </w:rPr>
        <w:t>Доля общеобразовательных организаций, соответствующих современным требованиям, к общему числу общеобразовательных организаций</w:t>
      </w:r>
      <w:r w:rsidR="00BD4D11">
        <w:rPr>
          <w:rFonts w:ascii="Times New Roman" w:eastAsiaTheme="minorHAnsi" w:hAnsi="Times New Roman"/>
          <w:sz w:val="28"/>
          <w:szCs w:val="28"/>
        </w:rPr>
        <w:t>» составило 85,7%</w:t>
      </w:r>
      <w:r>
        <w:rPr>
          <w:rFonts w:ascii="Times New Roman" w:eastAsiaTheme="minorHAnsi" w:hAnsi="Times New Roman"/>
          <w:sz w:val="28"/>
          <w:szCs w:val="28"/>
        </w:rPr>
        <w:t xml:space="preserve">, вместо планируемых 94%, </w:t>
      </w:r>
      <w:r w:rsidRPr="00773094">
        <w:rPr>
          <w:rFonts w:ascii="Times New Roman" w:eastAsiaTheme="minorHAnsi" w:hAnsi="Times New Roman"/>
          <w:sz w:val="28"/>
          <w:szCs w:val="28"/>
        </w:rPr>
        <w:t xml:space="preserve">отклонение образовалось вследствие </w:t>
      </w:r>
      <w:r w:rsidR="00773094" w:rsidRPr="00773094">
        <w:rPr>
          <w:rFonts w:ascii="Times New Roman" w:eastAsiaTheme="minorHAnsi" w:hAnsi="Times New Roman"/>
          <w:sz w:val="28"/>
          <w:szCs w:val="28"/>
        </w:rPr>
        <w:t>расширения перечня требований к общеобразовательным организациям</w:t>
      </w:r>
      <w:r w:rsidRPr="00773094">
        <w:rPr>
          <w:rFonts w:ascii="Times New Roman" w:eastAsiaTheme="minorHAnsi" w:hAnsi="Times New Roman"/>
          <w:sz w:val="28"/>
          <w:szCs w:val="28"/>
        </w:rPr>
        <w:t>.</w:t>
      </w:r>
    </w:p>
    <w:p w:rsidR="00BD4D11" w:rsidRDefault="00BD4D11" w:rsidP="00BD4D1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1C58">
        <w:rPr>
          <w:rFonts w:ascii="Times New Roman" w:eastAsiaTheme="minorHAnsi" w:hAnsi="Times New Roman"/>
          <w:sz w:val="28"/>
          <w:szCs w:val="28"/>
        </w:rPr>
        <w:t>Значение показателя «Доля обучающихся, которым обеспечена возможность социализации в ходе проведения городских мероприятий»</w:t>
      </w:r>
      <w:r w:rsidR="00936805" w:rsidRPr="008E1C58">
        <w:rPr>
          <w:rFonts w:ascii="Times New Roman" w:eastAsiaTheme="minorHAnsi" w:hAnsi="Times New Roman"/>
          <w:sz w:val="28"/>
          <w:szCs w:val="28"/>
        </w:rPr>
        <w:t xml:space="preserve"> составило</w:t>
      </w:r>
      <w:r w:rsidR="00936805">
        <w:rPr>
          <w:rFonts w:ascii="Times New Roman" w:eastAsiaTheme="minorHAnsi" w:hAnsi="Times New Roman"/>
          <w:sz w:val="28"/>
          <w:szCs w:val="28"/>
        </w:rPr>
        <w:t xml:space="preserve"> 5,9%, вместо планируемых 5,4%, отклонение образовалось в связи с увеличением количества городских мероприятий</w:t>
      </w:r>
      <w:r w:rsidR="008E1C58">
        <w:rPr>
          <w:rFonts w:ascii="Times New Roman" w:eastAsiaTheme="minorHAnsi" w:hAnsi="Times New Roman"/>
          <w:sz w:val="28"/>
          <w:szCs w:val="28"/>
        </w:rPr>
        <w:t xml:space="preserve"> в рамках </w:t>
      </w:r>
      <w:r w:rsidR="009A0447">
        <w:rPr>
          <w:rFonts w:ascii="Times New Roman" w:eastAsiaTheme="minorHAnsi" w:hAnsi="Times New Roman"/>
          <w:sz w:val="28"/>
          <w:szCs w:val="28"/>
        </w:rPr>
        <w:t>проведения «</w:t>
      </w:r>
      <w:r w:rsidR="008E1C58">
        <w:rPr>
          <w:rFonts w:ascii="Times New Roman" w:eastAsiaTheme="minorHAnsi" w:hAnsi="Times New Roman"/>
          <w:sz w:val="28"/>
          <w:szCs w:val="28"/>
        </w:rPr>
        <w:t>Года экологии</w:t>
      </w:r>
      <w:r w:rsidR="009A0447">
        <w:rPr>
          <w:rFonts w:ascii="Times New Roman" w:eastAsiaTheme="minorHAnsi" w:hAnsi="Times New Roman"/>
          <w:sz w:val="28"/>
          <w:szCs w:val="28"/>
        </w:rPr>
        <w:t>»</w:t>
      </w:r>
      <w:r w:rsidR="008E1C58">
        <w:rPr>
          <w:rFonts w:ascii="Times New Roman" w:eastAsiaTheme="minorHAnsi" w:hAnsi="Times New Roman"/>
          <w:sz w:val="28"/>
          <w:szCs w:val="28"/>
        </w:rPr>
        <w:t xml:space="preserve"> в России.</w:t>
      </w:r>
      <w:r w:rsidR="0093680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D4D11" w:rsidRDefault="00BD4D11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109D8" w:rsidRPr="00454603" w:rsidRDefault="00052E01" w:rsidP="005952B5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5739F2">
        <w:rPr>
          <w:rFonts w:ascii="Times New Roman" w:eastAsiaTheme="minorHAnsi" w:hAnsi="Times New Roman"/>
          <w:b/>
          <w:i/>
          <w:sz w:val="28"/>
          <w:szCs w:val="28"/>
        </w:rPr>
        <w:t xml:space="preserve">- 2 целевых показателя подпрограммы «Развитие системы дополнительного образования» </w:t>
      </w:r>
      <w:r w:rsidR="00454603" w:rsidRPr="005739F2">
        <w:rPr>
          <w:rFonts w:ascii="Times New Roman" w:eastAsiaTheme="minorHAnsi" w:hAnsi="Times New Roman"/>
          <w:b/>
          <w:i/>
          <w:sz w:val="28"/>
          <w:szCs w:val="28"/>
        </w:rPr>
        <w:t>не</w:t>
      </w:r>
      <w:r w:rsidR="009109D8" w:rsidRPr="005739F2">
        <w:rPr>
          <w:rFonts w:ascii="Times New Roman" w:eastAsiaTheme="minorHAnsi" w:hAnsi="Times New Roman"/>
          <w:b/>
          <w:i/>
          <w:sz w:val="28"/>
          <w:szCs w:val="28"/>
        </w:rPr>
        <w:t xml:space="preserve"> выполнен</w:t>
      </w:r>
      <w:r w:rsidR="005739F2">
        <w:rPr>
          <w:rFonts w:ascii="Times New Roman" w:eastAsiaTheme="minorHAnsi" w:hAnsi="Times New Roman"/>
          <w:b/>
          <w:i/>
          <w:sz w:val="28"/>
          <w:szCs w:val="28"/>
        </w:rPr>
        <w:t>ы в полном объеме:</w:t>
      </w:r>
    </w:p>
    <w:p w:rsidR="005739F2" w:rsidRDefault="005739F2" w:rsidP="00236F8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8E1C58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62CE">
        <w:rPr>
          <w:rFonts w:ascii="Times New Roman" w:eastAsiaTheme="minorHAnsi" w:hAnsi="Times New Roman"/>
          <w:sz w:val="28"/>
          <w:szCs w:val="28"/>
        </w:rPr>
        <w:t>«Доля детей в возрасте 5-18 лет, охваченных программами дополнительного образования, в общей численности детей 5 – 18 лет»</w:t>
      </w:r>
      <w:r w:rsidR="00236F8B" w:rsidRPr="00236F8B">
        <w:rPr>
          <w:rFonts w:ascii="Times New Roman" w:eastAsiaTheme="minorHAnsi" w:hAnsi="Times New Roman"/>
          <w:sz w:val="28"/>
          <w:szCs w:val="28"/>
        </w:rPr>
        <w:t xml:space="preserve"> </w:t>
      </w:r>
      <w:r w:rsidR="00236F8B" w:rsidRPr="008E1C58">
        <w:rPr>
          <w:rFonts w:ascii="Times New Roman" w:eastAsiaTheme="minorHAnsi" w:hAnsi="Times New Roman"/>
          <w:sz w:val="28"/>
          <w:szCs w:val="28"/>
        </w:rPr>
        <w:t>составило</w:t>
      </w:r>
      <w:r w:rsidR="00236F8B">
        <w:rPr>
          <w:rFonts w:ascii="Times New Roman" w:eastAsiaTheme="minorHAnsi" w:hAnsi="Times New Roman"/>
          <w:sz w:val="28"/>
          <w:szCs w:val="28"/>
        </w:rPr>
        <w:t xml:space="preserve"> 76,5%, что составляет 91,1% от планового значения, отклонение образовалось в связи с уменьшением количества обучающихся, посещающих </w:t>
      </w:r>
      <w:r w:rsidR="003545E2">
        <w:rPr>
          <w:rFonts w:ascii="Times New Roman" w:eastAsiaTheme="minorHAnsi" w:hAnsi="Times New Roman"/>
          <w:sz w:val="28"/>
          <w:szCs w:val="28"/>
        </w:rPr>
        <w:t>организации</w:t>
      </w:r>
      <w:r w:rsidR="00236F8B">
        <w:rPr>
          <w:rFonts w:ascii="Times New Roman" w:eastAsiaTheme="minorHAnsi" w:hAnsi="Times New Roman"/>
          <w:sz w:val="28"/>
          <w:szCs w:val="28"/>
        </w:rPr>
        <w:t xml:space="preserve"> дополнительного образования, на конец отчетного года.</w:t>
      </w:r>
    </w:p>
    <w:p w:rsidR="00236F8B" w:rsidRPr="00236F8B" w:rsidRDefault="00236F8B" w:rsidP="00236F8B">
      <w:pPr>
        <w:shd w:val="clear" w:color="auto" w:fill="FFFFFF" w:themeFill="background1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1C58">
        <w:rPr>
          <w:rFonts w:ascii="Times New Roman" w:eastAsiaTheme="minorHAnsi" w:hAnsi="Times New Roman"/>
          <w:sz w:val="28"/>
          <w:szCs w:val="28"/>
        </w:rPr>
        <w:t>Значение показателя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36F8B">
        <w:rPr>
          <w:rFonts w:ascii="Times New Roman" w:eastAsiaTheme="minorEastAsia" w:hAnsi="Times New Roman"/>
          <w:sz w:val="28"/>
          <w:szCs w:val="28"/>
          <w:lang w:eastAsia="ru-RU"/>
        </w:rPr>
        <w:t>Обеспечение организаций дополнительного образования детей финансовыми ресурсами в расчёте на 1 обучающегося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236F8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962CE" w:rsidRPr="008E1C58">
        <w:rPr>
          <w:rFonts w:ascii="Times New Roman" w:eastAsiaTheme="minorHAnsi" w:hAnsi="Times New Roman"/>
          <w:sz w:val="28"/>
          <w:szCs w:val="28"/>
        </w:rPr>
        <w:t>составило</w:t>
      </w:r>
      <w:r w:rsidR="00A962CE">
        <w:rPr>
          <w:rFonts w:ascii="Times New Roman" w:eastAsiaTheme="minorHAnsi" w:hAnsi="Times New Roman"/>
          <w:sz w:val="28"/>
          <w:szCs w:val="28"/>
        </w:rPr>
        <w:t xml:space="preserve"> 3,05%, что составляет 72,6% от планового значения, </w:t>
      </w:r>
      <w:r w:rsidRPr="00236F8B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отклонение образовалось вследствие </w:t>
      </w:r>
      <w:r w:rsidR="003545E2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изменения </w:t>
      </w:r>
      <w:r w:rsidRPr="00236F8B">
        <w:rPr>
          <w:rFonts w:ascii="Times New Roman" w:eastAsiaTheme="minorEastAsia" w:hAnsi="Times New Roman"/>
          <w:sz w:val="28"/>
          <w:szCs w:val="28"/>
          <w:lang w:eastAsia="ru-RU"/>
        </w:rPr>
        <w:t>количества обучающихся</w:t>
      </w:r>
      <w:r w:rsidR="003545E2">
        <w:rPr>
          <w:rFonts w:ascii="Times New Roman" w:eastAsiaTheme="minorEastAsia" w:hAnsi="Times New Roman"/>
          <w:sz w:val="28"/>
          <w:szCs w:val="28"/>
          <w:lang w:eastAsia="ru-RU"/>
        </w:rPr>
        <w:t>, посещающих организации дополнительного образования,</w:t>
      </w:r>
      <w:r w:rsidRPr="00236F8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течение года</w:t>
      </w:r>
      <w:r w:rsidR="00A962C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4603" w:rsidRDefault="00454603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57BAF" w:rsidRPr="00E347B3" w:rsidRDefault="00B57BAF" w:rsidP="005952B5">
      <w:pPr>
        <w:spacing w:after="0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E347B3">
        <w:rPr>
          <w:rFonts w:ascii="Times New Roman" w:eastAsiaTheme="minorHAnsi" w:hAnsi="Times New Roman"/>
          <w:b/>
          <w:i/>
          <w:sz w:val="28"/>
          <w:szCs w:val="28"/>
        </w:rPr>
        <w:t>- 1</w:t>
      </w:r>
      <w:r w:rsidR="00E347B3" w:rsidRPr="00E347B3">
        <w:rPr>
          <w:rFonts w:ascii="Times New Roman" w:eastAsiaTheme="minorHAnsi" w:hAnsi="Times New Roman"/>
          <w:b/>
          <w:i/>
          <w:sz w:val="28"/>
          <w:szCs w:val="28"/>
        </w:rPr>
        <w:t>6</w:t>
      </w:r>
      <w:r w:rsidRPr="00E347B3">
        <w:rPr>
          <w:rFonts w:ascii="Times New Roman" w:eastAsiaTheme="minorHAnsi" w:hAnsi="Times New Roman"/>
          <w:b/>
          <w:i/>
          <w:sz w:val="28"/>
          <w:szCs w:val="28"/>
        </w:rPr>
        <w:t xml:space="preserve"> целевых показателей подпрограммы «Обеспечение и совершенствование управления системой образования и прочие мероприятия</w:t>
      </w:r>
      <w:r w:rsidR="00DE0557" w:rsidRPr="00E347B3">
        <w:rPr>
          <w:rFonts w:ascii="Times New Roman" w:eastAsiaTheme="minorHAnsi" w:hAnsi="Times New Roman"/>
          <w:b/>
          <w:i/>
          <w:sz w:val="28"/>
          <w:szCs w:val="28"/>
        </w:rPr>
        <w:t xml:space="preserve"> в области образования</w:t>
      </w:r>
      <w:r w:rsidRPr="00E347B3">
        <w:rPr>
          <w:rFonts w:ascii="Times New Roman" w:eastAsiaTheme="minorHAnsi" w:hAnsi="Times New Roman"/>
          <w:b/>
          <w:i/>
          <w:sz w:val="28"/>
          <w:szCs w:val="28"/>
        </w:rPr>
        <w:t xml:space="preserve">», из которых были успешно выполнены </w:t>
      </w:r>
      <w:r w:rsidR="00E347B3" w:rsidRPr="00E347B3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00729D">
        <w:rPr>
          <w:rFonts w:ascii="Times New Roman" w:eastAsiaTheme="minorHAnsi" w:hAnsi="Times New Roman"/>
          <w:b/>
          <w:i/>
          <w:sz w:val="28"/>
          <w:szCs w:val="28"/>
        </w:rPr>
        <w:t>2</w:t>
      </w:r>
      <w:r w:rsidR="00292BEC">
        <w:rPr>
          <w:rFonts w:ascii="Times New Roman" w:eastAsiaTheme="minorHAnsi" w:hAnsi="Times New Roman"/>
          <w:b/>
          <w:i/>
          <w:sz w:val="28"/>
          <w:szCs w:val="28"/>
        </w:rPr>
        <w:t xml:space="preserve"> показателей:</w:t>
      </w:r>
    </w:p>
    <w:p w:rsidR="008832D6" w:rsidRDefault="00885F33" w:rsidP="0000783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32D6">
        <w:rPr>
          <w:rFonts w:ascii="Times New Roman" w:eastAsiaTheme="minorHAnsi" w:hAnsi="Times New Roman"/>
          <w:sz w:val="28"/>
          <w:szCs w:val="28"/>
        </w:rPr>
        <w:t>Показатели «Расширение основных форм работы с педагогами, включающих проведение мониторинговых исследований</w:t>
      </w:r>
      <w:r w:rsidR="0000729D">
        <w:rPr>
          <w:rFonts w:ascii="Times New Roman" w:eastAsiaTheme="minorHAnsi" w:hAnsi="Times New Roman"/>
          <w:sz w:val="28"/>
          <w:szCs w:val="28"/>
        </w:rPr>
        <w:t>»</w:t>
      </w:r>
      <w:r w:rsidRPr="008832D6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0729D">
        <w:rPr>
          <w:rFonts w:ascii="Times New Roman" w:eastAsiaTheme="minorHAnsi" w:hAnsi="Times New Roman"/>
          <w:sz w:val="28"/>
          <w:szCs w:val="28"/>
        </w:rPr>
        <w:t>«С</w:t>
      </w:r>
      <w:r w:rsidRPr="008832D6">
        <w:rPr>
          <w:rFonts w:ascii="Times New Roman" w:eastAsiaTheme="minorHAnsi" w:hAnsi="Times New Roman"/>
          <w:sz w:val="28"/>
          <w:szCs w:val="28"/>
        </w:rPr>
        <w:t>еминаров и консультаций по вопросам осуществления инновационной деятел</w:t>
      </w:r>
      <w:r w:rsidR="008832D6" w:rsidRPr="008832D6">
        <w:rPr>
          <w:rFonts w:ascii="Times New Roman" w:eastAsiaTheme="minorHAnsi" w:hAnsi="Times New Roman"/>
          <w:sz w:val="28"/>
          <w:szCs w:val="28"/>
        </w:rPr>
        <w:t xml:space="preserve">ьности» </w:t>
      </w:r>
      <w:r w:rsidRPr="008832D6">
        <w:rPr>
          <w:rFonts w:ascii="Times New Roman" w:eastAsiaTheme="minorHAnsi" w:hAnsi="Times New Roman"/>
          <w:sz w:val="28"/>
          <w:szCs w:val="28"/>
        </w:rPr>
        <w:t>не был исполнен</w:t>
      </w:r>
      <w:r w:rsidR="008832D6" w:rsidRPr="008832D6">
        <w:rPr>
          <w:rFonts w:ascii="Times New Roman" w:eastAsiaTheme="minorHAnsi" w:hAnsi="Times New Roman"/>
          <w:sz w:val="28"/>
          <w:szCs w:val="28"/>
        </w:rPr>
        <w:t xml:space="preserve"> в полном объеме </w:t>
      </w:r>
      <w:r w:rsidRPr="008832D6">
        <w:rPr>
          <w:rFonts w:ascii="Times New Roman" w:eastAsiaTheme="minorHAnsi" w:hAnsi="Times New Roman"/>
          <w:sz w:val="28"/>
          <w:szCs w:val="28"/>
        </w:rPr>
        <w:t>в связи с отсутствием необходимости в проведении мероприятий и исследований.</w:t>
      </w:r>
      <w:r w:rsidR="00007830" w:rsidRPr="0000783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007830" w:rsidRPr="008832D6">
        <w:rPr>
          <w:rFonts w:ascii="Times New Roman" w:eastAsiaTheme="minorHAnsi" w:hAnsi="Times New Roman"/>
          <w:sz w:val="28"/>
          <w:szCs w:val="28"/>
        </w:rPr>
        <w:t xml:space="preserve">Показатели «Проведение семинаров и консультаций по вопросам осуществления инновационной деятельности» и «Проведение разработки методических материалов по актуальным вопросам реализации ФГОС» были </w:t>
      </w:r>
      <w:r w:rsidR="00007830">
        <w:rPr>
          <w:rFonts w:ascii="Times New Roman" w:eastAsiaTheme="minorHAnsi" w:hAnsi="Times New Roman"/>
          <w:sz w:val="28"/>
          <w:szCs w:val="28"/>
        </w:rPr>
        <w:t>не выполнены</w:t>
      </w:r>
      <w:r w:rsidR="008832D6">
        <w:rPr>
          <w:rFonts w:ascii="Times New Roman" w:eastAsiaTheme="minorHAnsi" w:hAnsi="Times New Roman"/>
          <w:sz w:val="28"/>
          <w:szCs w:val="28"/>
        </w:rPr>
        <w:t>, т.к. применялись иные формы повышения профессионального мастерства педагогических работников и распространения передового опыта работы.</w:t>
      </w:r>
    </w:p>
    <w:p w:rsidR="00B33DCC" w:rsidRPr="00B6321E" w:rsidRDefault="008E1C58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Значение показателя </w:t>
      </w:r>
      <w:r w:rsidR="00B33DCC">
        <w:rPr>
          <w:rFonts w:ascii="Times New Roman" w:eastAsiaTheme="minorHAnsi" w:hAnsi="Times New Roman"/>
          <w:sz w:val="28"/>
          <w:szCs w:val="28"/>
        </w:rPr>
        <w:t>«</w:t>
      </w:r>
      <w:r w:rsidR="00B33DCC" w:rsidRPr="00B33DCC">
        <w:rPr>
          <w:rFonts w:ascii="Times New Roman" w:eastAsiaTheme="minorHAnsi" w:hAnsi="Times New Roman"/>
          <w:sz w:val="28"/>
          <w:szCs w:val="28"/>
        </w:rPr>
        <w:t xml:space="preserve">Доля обучающихся, участвующих в городских, республиканских, всероссийских творческих и спортивных конкурсах, фестивалях, соревнованиях, к общему числу </w:t>
      </w:r>
      <w:r w:rsidR="00B33DCC" w:rsidRPr="00A22CC5">
        <w:rPr>
          <w:rFonts w:ascii="Times New Roman" w:eastAsiaTheme="minorHAnsi" w:hAnsi="Times New Roman"/>
          <w:sz w:val="28"/>
          <w:szCs w:val="28"/>
        </w:rPr>
        <w:t xml:space="preserve">обучающихся» </w:t>
      </w:r>
      <w:r w:rsidRPr="00A22CC5">
        <w:rPr>
          <w:rFonts w:ascii="Times New Roman" w:eastAsiaTheme="minorHAnsi" w:hAnsi="Times New Roman"/>
          <w:sz w:val="28"/>
          <w:szCs w:val="28"/>
        </w:rPr>
        <w:t xml:space="preserve">составило </w:t>
      </w:r>
      <w:r w:rsidR="00A22CC5" w:rsidRPr="00A22CC5">
        <w:rPr>
          <w:rFonts w:ascii="Times New Roman" w:eastAsiaTheme="minorHAnsi" w:hAnsi="Times New Roman"/>
          <w:sz w:val="28"/>
          <w:szCs w:val="28"/>
        </w:rPr>
        <w:t xml:space="preserve">12,8% </w:t>
      </w:r>
      <w:r w:rsidRPr="00A22CC5">
        <w:rPr>
          <w:rFonts w:ascii="Times New Roman" w:eastAsiaTheme="minorHAnsi" w:hAnsi="Times New Roman"/>
          <w:sz w:val="28"/>
          <w:szCs w:val="28"/>
        </w:rPr>
        <w:t>вместо</w:t>
      </w:r>
      <w:r w:rsidR="00A22CC5" w:rsidRPr="00A22CC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2CC5">
        <w:rPr>
          <w:rFonts w:ascii="Times New Roman" w:eastAsiaTheme="minorHAnsi" w:hAnsi="Times New Roman"/>
          <w:sz w:val="28"/>
          <w:szCs w:val="28"/>
        </w:rPr>
        <w:t>планируемых</w:t>
      </w:r>
      <w:r w:rsidR="00A22CC5" w:rsidRPr="00A22CC5">
        <w:rPr>
          <w:rFonts w:ascii="Times New Roman" w:eastAsiaTheme="minorHAnsi" w:hAnsi="Times New Roman"/>
          <w:sz w:val="28"/>
          <w:szCs w:val="28"/>
        </w:rPr>
        <w:t xml:space="preserve"> 11,8%</w:t>
      </w:r>
      <w:r w:rsidRPr="00A22CC5">
        <w:rPr>
          <w:rFonts w:ascii="Times New Roman" w:eastAsiaTheme="minorHAnsi" w:hAnsi="Times New Roman"/>
          <w:sz w:val="28"/>
          <w:szCs w:val="28"/>
        </w:rPr>
        <w:t xml:space="preserve">, отклонение образовалось </w:t>
      </w:r>
      <w:r w:rsidR="00B33DCC" w:rsidRPr="00A22CC5">
        <w:rPr>
          <w:rFonts w:ascii="Times New Roman" w:eastAsiaTheme="minorHAnsi" w:hAnsi="Times New Roman"/>
          <w:sz w:val="28"/>
          <w:szCs w:val="28"/>
        </w:rPr>
        <w:t>в связи с увеличением ко</w:t>
      </w:r>
      <w:r w:rsidRPr="00A22CC5">
        <w:rPr>
          <w:rFonts w:ascii="Times New Roman" w:eastAsiaTheme="minorHAnsi" w:hAnsi="Times New Roman"/>
          <w:sz w:val="28"/>
          <w:szCs w:val="28"/>
        </w:rPr>
        <w:t xml:space="preserve">личества проводимых мероприятий в рамках </w:t>
      </w:r>
      <w:r w:rsidR="00203126">
        <w:rPr>
          <w:rFonts w:ascii="Times New Roman" w:eastAsiaTheme="minorHAnsi" w:hAnsi="Times New Roman"/>
          <w:sz w:val="28"/>
          <w:szCs w:val="28"/>
        </w:rPr>
        <w:t>«</w:t>
      </w:r>
      <w:r w:rsidRPr="00A22CC5">
        <w:rPr>
          <w:rFonts w:ascii="Times New Roman" w:eastAsiaTheme="minorHAnsi" w:hAnsi="Times New Roman"/>
          <w:sz w:val="28"/>
          <w:szCs w:val="28"/>
        </w:rPr>
        <w:t>Года экологии</w:t>
      </w:r>
      <w:r w:rsidR="00203126">
        <w:rPr>
          <w:rFonts w:ascii="Times New Roman" w:eastAsiaTheme="minorHAnsi" w:hAnsi="Times New Roman"/>
          <w:sz w:val="28"/>
          <w:szCs w:val="28"/>
        </w:rPr>
        <w:t>»</w:t>
      </w:r>
      <w:r w:rsidRPr="00A22CC5">
        <w:rPr>
          <w:rFonts w:ascii="Times New Roman" w:eastAsiaTheme="minorHAnsi" w:hAnsi="Times New Roman"/>
          <w:sz w:val="28"/>
          <w:szCs w:val="28"/>
        </w:rPr>
        <w:t xml:space="preserve"> в России.</w:t>
      </w:r>
    </w:p>
    <w:p w:rsidR="00885F33" w:rsidRDefault="00885F33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5122" w:rsidRDefault="007C5122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122">
        <w:rPr>
          <w:rFonts w:ascii="Times New Roman" w:eastAsiaTheme="minorHAnsi" w:hAnsi="Times New Roman"/>
          <w:sz w:val="28"/>
          <w:szCs w:val="28"/>
        </w:rPr>
        <w:t>Показатель «Доля выпускников в общеобразовательных организациях, подтвердивших в ходе итоговой аттестации базовый уровень освоения государственных образовательных стандартов, в общей численности выпускников IX  XI (XII) классов в форме ГВЭ». Отклонение от планового значения сложилось в связи с улучшением подготовки к ГВЭ.</w:t>
      </w:r>
    </w:p>
    <w:p w:rsidR="007C5122" w:rsidRDefault="007C5122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01C9">
        <w:rPr>
          <w:rFonts w:ascii="Times New Roman" w:eastAsiaTheme="minorHAnsi" w:hAnsi="Times New Roman"/>
          <w:sz w:val="28"/>
          <w:szCs w:val="28"/>
        </w:rPr>
        <w:t xml:space="preserve">Отклонение показателя «Доля выпускников, не получивших аттестат о среднем общем образовании, к общему числу выпускников XI (XII) классов» </w:t>
      </w:r>
      <w:r w:rsidR="002001C9">
        <w:rPr>
          <w:rFonts w:ascii="Times New Roman" w:eastAsiaTheme="minorHAnsi" w:hAnsi="Times New Roman"/>
          <w:sz w:val="28"/>
          <w:szCs w:val="28"/>
        </w:rPr>
        <w:t>о</w:t>
      </w:r>
      <w:r w:rsidR="002001C9" w:rsidRPr="002001C9">
        <w:rPr>
          <w:rFonts w:ascii="Times New Roman" w:eastAsiaTheme="minorHAnsi" w:hAnsi="Times New Roman"/>
          <w:sz w:val="28"/>
          <w:szCs w:val="28"/>
        </w:rPr>
        <w:t>тклонение образовалось вследствие того, что повысилось качество подготовки выпускников XI (XII) классов к ЕГЭ</w:t>
      </w:r>
      <w:r w:rsidR="002001C9">
        <w:rPr>
          <w:rFonts w:ascii="Times New Roman" w:eastAsiaTheme="minorHAnsi" w:hAnsi="Times New Roman"/>
          <w:sz w:val="28"/>
          <w:szCs w:val="28"/>
        </w:rPr>
        <w:t>.</w:t>
      </w:r>
    </w:p>
    <w:p w:rsidR="003F1BC0" w:rsidRPr="003F1BC0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1BC0">
        <w:rPr>
          <w:rFonts w:ascii="Times New Roman" w:eastAsiaTheme="minorHAnsi" w:hAnsi="Times New Roman"/>
          <w:sz w:val="28"/>
          <w:szCs w:val="28"/>
        </w:rPr>
        <w:t>Сведения о достижении значений целевых показателей (индикаторов) Программы, подпрограмм Программы за 201</w:t>
      </w:r>
      <w:r w:rsidR="00104A05">
        <w:rPr>
          <w:rFonts w:ascii="Times New Roman" w:eastAsiaTheme="minorHAnsi" w:hAnsi="Times New Roman"/>
          <w:sz w:val="28"/>
          <w:szCs w:val="28"/>
        </w:rPr>
        <w:t>7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год, приведены в </w:t>
      </w:r>
      <w:r w:rsidRPr="003F1BC0">
        <w:rPr>
          <w:rFonts w:ascii="Times New Roman" w:eastAsiaTheme="minorHAnsi" w:hAnsi="Times New Roman"/>
          <w:i/>
          <w:sz w:val="28"/>
          <w:szCs w:val="28"/>
        </w:rPr>
        <w:t>Таблице № 1</w:t>
      </w:r>
      <w:r w:rsidRPr="003F1BC0">
        <w:rPr>
          <w:rFonts w:ascii="Times New Roman" w:eastAsiaTheme="minorHAnsi" w:hAnsi="Times New Roman"/>
          <w:sz w:val="28"/>
          <w:szCs w:val="28"/>
        </w:rPr>
        <w:t>.</w:t>
      </w:r>
    </w:p>
    <w:p w:rsidR="003F1BC0" w:rsidRPr="003F1BC0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1BC0" w:rsidRPr="003F1BC0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1BC0">
        <w:rPr>
          <w:rFonts w:ascii="Times New Roman" w:eastAsiaTheme="minorHAnsi" w:hAnsi="Times New Roman"/>
          <w:b/>
          <w:sz w:val="28"/>
          <w:szCs w:val="28"/>
        </w:rPr>
        <w:t>III.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1BC0">
        <w:rPr>
          <w:rFonts w:ascii="Times New Roman" w:eastAsiaTheme="minorHAnsi" w:hAnsi="Times New Roman" w:cstheme="minorBidi"/>
          <w:b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086BCA" w:rsidRDefault="00086BCA" w:rsidP="005952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BCA">
        <w:rPr>
          <w:rFonts w:ascii="Times New Roman" w:eastAsiaTheme="minorHAnsi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F1BC0" w:rsidRPr="00086BCA">
        <w:rPr>
          <w:rFonts w:ascii="Times New Roman" w:hAnsi="Times New Roman"/>
          <w:i/>
          <w:sz w:val="28"/>
          <w:szCs w:val="28"/>
        </w:rPr>
        <w:t xml:space="preserve">Подпрограмма «Развитие системы дошкольного образования» (средний % выполнения – </w:t>
      </w:r>
      <w:r w:rsidR="002B7343" w:rsidRPr="00086BCA">
        <w:rPr>
          <w:rFonts w:ascii="Times New Roman" w:hAnsi="Times New Roman"/>
          <w:i/>
          <w:sz w:val="28"/>
          <w:szCs w:val="28"/>
        </w:rPr>
        <w:t>100</w:t>
      </w:r>
      <w:r w:rsidR="003F1BC0" w:rsidRPr="00086BCA">
        <w:rPr>
          <w:rFonts w:ascii="Times New Roman" w:hAnsi="Times New Roman"/>
          <w:i/>
          <w:sz w:val="28"/>
          <w:szCs w:val="28"/>
        </w:rPr>
        <w:t xml:space="preserve"> %) </w:t>
      </w:r>
      <w:r w:rsidR="002B7343" w:rsidRPr="00086BCA">
        <w:rPr>
          <w:rFonts w:ascii="Times New Roman" w:hAnsi="Times New Roman"/>
          <w:sz w:val="28"/>
          <w:szCs w:val="28"/>
        </w:rPr>
        <w:t>включает в себя 2 основных мероприятия,</w:t>
      </w:r>
      <w:r w:rsidRPr="00086BCA">
        <w:rPr>
          <w:rFonts w:ascii="Times New Roman" w:hAnsi="Times New Roman"/>
          <w:sz w:val="28"/>
          <w:szCs w:val="28"/>
        </w:rPr>
        <w:t xml:space="preserve"> од</w:t>
      </w:r>
      <w:r w:rsidR="00156E39">
        <w:rPr>
          <w:rFonts w:ascii="Times New Roman" w:hAnsi="Times New Roman"/>
          <w:sz w:val="28"/>
          <w:szCs w:val="28"/>
        </w:rPr>
        <w:t>но</w:t>
      </w:r>
      <w:r w:rsidRPr="00086BCA">
        <w:rPr>
          <w:rFonts w:ascii="Times New Roman" w:hAnsi="Times New Roman"/>
          <w:sz w:val="28"/>
          <w:szCs w:val="28"/>
        </w:rPr>
        <w:t xml:space="preserve"> из которых </w:t>
      </w:r>
      <w:r w:rsidR="002B7343" w:rsidRPr="00086BCA">
        <w:rPr>
          <w:rFonts w:ascii="Times New Roman" w:hAnsi="Times New Roman"/>
          <w:sz w:val="28"/>
          <w:szCs w:val="28"/>
        </w:rPr>
        <w:t>выпо</w:t>
      </w:r>
      <w:r w:rsidRPr="00086BCA">
        <w:rPr>
          <w:rFonts w:ascii="Times New Roman" w:hAnsi="Times New Roman"/>
          <w:sz w:val="28"/>
          <w:szCs w:val="28"/>
        </w:rPr>
        <w:t>лнен</w:t>
      </w:r>
      <w:r w:rsidR="00156E39">
        <w:rPr>
          <w:rFonts w:ascii="Times New Roman" w:hAnsi="Times New Roman"/>
          <w:sz w:val="28"/>
          <w:szCs w:val="28"/>
        </w:rPr>
        <w:t>о</w:t>
      </w:r>
      <w:r w:rsidR="00847045">
        <w:rPr>
          <w:rFonts w:ascii="Times New Roman" w:hAnsi="Times New Roman"/>
          <w:sz w:val="28"/>
          <w:szCs w:val="28"/>
        </w:rPr>
        <w:t xml:space="preserve"> </w:t>
      </w:r>
      <w:r w:rsidR="00F30511">
        <w:rPr>
          <w:rFonts w:ascii="Times New Roman" w:hAnsi="Times New Roman"/>
          <w:sz w:val="28"/>
          <w:szCs w:val="28"/>
        </w:rPr>
        <w:t xml:space="preserve">не </w:t>
      </w:r>
      <w:r w:rsidR="00847045">
        <w:rPr>
          <w:rFonts w:ascii="Times New Roman" w:hAnsi="Times New Roman"/>
          <w:sz w:val="28"/>
          <w:szCs w:val="28"/>
        </w:rPr>
        <w:t>в полном объёме.</w:t>
      </w:r>
    </w:p>
    <w:p w:rsidR="00F30511" w:rsidRPr="00F30511" w:rsidRDefault="00F30511" w:rsidP="00F30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 «</w:t>
      </w:r>
      <w:r w:rsidRPr="00F30511">
        <w:rPr>
          <w:rFonts w:ascii="Times New Roman" w:eastAsiaTheme="minorHAnsi" w:hAnsi="Times New Roman"/>
          <w:sz w:val="28"/>
          <w:szCs w:val="28"/>
        </w:rPr>
        <w:t>Осуществление капитального ремонта бюджетных (автономных) учреждений</w:t>
      </w:r>
      <w:r>
        <w:rPr>
          <w:rFonts w:ascii="Times New Roman" w:eastAsiaTheme="minorHAnsi" w:hAnsi="Times New Roman"/>
          <w:sz w:val="28"/>
          <w:szCs w:val="28"/>
        </w:rPr>
        <w:t>» исполнено на 84,2 %, в связи с расширением перечня выполненных строительных работ.</w:t>
      </w:r>
    </w:p>
    <w:p w:rsidR="003F1BC0" w:rsidRPr="003F1BC0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F1BC0">
        <w:rPr>
          <w:rFonts w:ascii="Times New Roman" w:eastAsiaTheme="minorHAnsi" w:hAnsi="Times New Roman"/>
          <w:i/>
          <w:sz w:val="28"/>
          <w:szCs w:val="28"/>
        </w:rPr>
        <w:t xml:space="preserve">2. Подпрограмма «Развитие системы начального общего, основного общего, среднего общего образования» </w:t>
      </w:r>
      <w:r w:rsidRPr="003F1BC0">
        <w:rPr>
          <w:rFonts w:ascii="Times New Roman" w:eastAsiaTheme="minorHAnsi" w:hAnsi="Times New Roman"/>
          <w:sz w:val="28"/>
          <w:szCs w:val="28"/>
        </w:rPr>
        <w:t>включает в себя 4 основных мероприятия, которые были выполнены в полном объёме (100%).</w:t>
      </w:r>
    </w:p>
    <w:p w:rsidR="00892BDA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1BC0">
        <w:rPr>
          <w:rFonts w:ascii="Times New Roman" w:eastAsiaTheme="minorHAnsi" w:hAnsi="Times New Roman"/>
          <w:i/>
          <w:sz w:val="28"/>
          <w:szCs w:val="28"/>
        </w:rPr>
        <w:t xml:space="preserve">3. Подпрограмма «Развитие системы дополнительного образования» 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включает в себя 2 основных мероприятия, которые были </w:t>
      </w:r>
      <w:r w:rsidR="00892BDA">
        <w:rPr>
          <w:rFonts w:ascii="Times New Roman" w:eastAsiaTheme="minorHAnsi" w:hAnsi="Times New Roman"/>
          <w:sz w:val="28"/>
          <w:szCs w:val="28"/>
        </w:rPr>
        <w:t>пере</w:t>
      </w:r>
      <w:r w:rsidRPr="003F1BC0">
        <w:rPr>
          <w:rFonts w:ascii="Times New Roman" w:eastAsiaTheme="minorHAnsi" w:hAnsi="Times New Roman"/>
          <w:sz w:val="28"/>
          <w:szCs w:val="28"/>
        </w:rPr>
        <w:t>вы</w:t>
      </w:r>
      <w:r w:rsidR="00892BDA">
        <w:rPr>
          <w:rFonts w:ascii="Times New Roman" w:eastAsiaTheme="minorHAnsi" w:hAnsi="Times New Roman"/>
          <w:sz w:val="28"/>
          <w:szCs w:val="28"/>
        </w:rPr>
        <w:t>полнены, вследствие увели</w:t>
      </w:r>
      <w:r w:rsidR="0000729D">
        <w:rPr>
          <w:rFonts w:ascii="Times New Roman" w:eastAsiaTheme="minorHAnsi" w:hAnsi="Times New Roman"/>
          <w:sz w:val="28"/>
          <w:szCs w:val="28"/>
        </w:rPr>
        <w:t>чения количества обучающихся, что способствовало</w:t>
      </w:r>
      <w:r w:rsidR="00892BDA">
        <w:rPr>
          <w:rFonts w:ascii="Times New Roman" w:eastAsiaTheme="minorHAnsi" w:hAnsi="Times New Roman"/>
          <w:sz w:val="28"/>
          <w:szCs w:val="28"/>
        </w:rPr>
        <w:t xml:space="preserve"> рост</w:t>
      </w:r>
      <w:r w:rsidR="0000729D">
        <w:rPr>
          <w:rFonts w:ascii="Times New Roman" w:eastAsiaTheme="minorHAnsi" w:hAnsi="Times New Roman"/>
          <w:sz w:val="28"/>
          <w:szCs w:val="28"/>
        </w:rPr>
        <w:t>у</w:t>
      </w:r>
      <w:r w:rsidR="00892BDA">
        <w:rPr>
          <w:rFonts w:ascii="Times New Roman" w:eastAsiaTheme="minorHAnsi" w:hAnsi="Times New Roman"/>
          <w:sz w:val="28"/>
          <w:szCs w:val="28"/>
        </w:rPr>
        <w:t xml:space="preserve"> потребности в приобретении</w:t>
      </w:r>
      <w:r w:rsidR="008C52C0">
        <w:rPr>
          <w:rFonts w:ascii="Times New Roman" w:eastAsiaTheme="minorHAnsi" w:hAnsi="Times New Roman"/>
          <w:sz w:val="28"/>
          <w:szCs w:val="28"/>
        </w:rPr>
        <w:t xml:space="preserve"> мебели.</w:t>
      </w:r>
    </w:p>
    <w:p w:rsidR="003F1BC0" w:rsidRDefault="003F1BC0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1BC0">
        <w:rPr>
          <w:rFonts w:ascii="Times New Roman" w:eastAsiaTheme="minorHAnsi" w:hAnsi="Times New Roman"/>
          <w:i/>
          <w:sz w:val="28"/>
          <w:szCs w:val="28"/>
        </w:rPr>
        <w:t>4.</w:t>
      </w:r>
      <w:r w:rsidRPr="003F1BC0"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  <w:r w:rsidRPr="003F1BC0">
        <w:rPr>
          <w:rFonts w:ascii="Times New Roman" w:eastAsiaTheme="minorHAnsi" w:hAnsi="Times New Roman"/>
          <w:i/>
          <w:sz w:val="28"/>
          <w:szCs w:val="28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  <w:r w:rsidRPr="003F1BC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включает в себя </w:t>
      </w:r>
      <w:r w:rsidR="002B7343">
        <w:rPr>
          <w:rFonts w:ascii="Times New Roman" w:eastAsiaTheme="minorHAnsi" w:hAnsi="Times New Roman"/>
          <w:sz w:val="28"/>
          <w:szCs w:val="28"/>
        </w:rPr>
        <w:t>5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основных мероприятий,</w:t>
      </w:r>
      <w:r w:rsidR="002F4B02">
        <w:rPr>
          <w:rFonts w:ascii="Times New Roman" w:eastAsiaTheme="minorHAnsi" w:hAnsi="Times New Roman"/>
          <w:sz w:val="28"/>
          <w:szCs w:val="28"/>
        </w:rPr>
        <w:t xml:space="preserve"> </w:t>
      </w:r>
      <w:r w:rsidR="008C52C0">
        <w:rPr>
          <w:rFonts w:ascii="Times New Roman" w:eastAsiaTheme="minorHAnsi" w:hAnsi="Times New Roman"/>
          <w:sz w:val="28"/>
          <w:szCs w:val="28"/>
        </w:rPr>
        <w:t>из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которы</w:t>
      </w:r>
      <w:r w:rsidR="008C52C0">
        <w:rPr>
          <w:rFonts w:ascii="Times New Roman" w:eastAsiaTheme="minorHAnsi" w:hAnsi="Times New Roman"/>
          <w:sz w:val="28"/>
          <w:szCs w:val="28"/>
        </w:rPr>
        <w:t>х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</w:t>
      </w:r>
      <w:r w:rsidR="002F4B02">
        <w:rPr>
          <w:rFonts w:ascii="Times New Roman" w:eastAsiaTheme="minorHAnsi" w:hAnsi="Times New Roman"/>
          <w:sz w:val="28"/>
          <w:szCs w:val="28"/>
        </w:rPr>
        <w:t xml:space="preserve">3 </w:t>
      </w:r>
      <w:r w:rsidRPr="003F1BC0">
        <w:rPr>
          <w:rFonts w:ascii="Times New Roman" w:eastAsiaTheme="minorHAnsi" w:hAnsi="Times New Roman"/>
          <w:sz w:val="28"/>
          <w:szCs w:val="28"/>
        </w:rPr>
        <w:t>был</w:t>
      </w:r>
      <w:r w:rsidR="008C52C0">
        <w:rPr>
          <w:rFonts w:ascii="Times New Roman" w:eastAsiaTheme="minorHAnsi" w:hAnsi="Times New Roman"/>
          <w:sz w:val="28"/>
          <w:szCs w:val="28"/>
        </w:rPr>
        <w:t>о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выполнен</w:t>
      </w:r>
      <w:r w:rsidR="008C52C0">
        <w:rPr>
          <w:rFonts w:ascii="Times New Roman" w:eastAsiaTheme="minorHAnsi" w:hAnsi="Times New Roman"/>
          <w:sz w:val="28"/>
          <w:szCs w:val="28"/>
        </w:rPr>
        <w:t>о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в полном объёме (</w:t>
      </w:r>
      <w:r w:rsidR="008C52C0">
        <w:rPr>
          <w:rFonts w:ascii="Times New Roman" w:eastAsiaTheme="minorHAnsi" w:hAnsi="Times New Roman"/>
          <w:sz w:val="28"/>
          <w:szCs w:val="28"/>
        </w:rPr>
        <w:t>100</w:t>
      </w:r>
      <w:r w:rsidRPr="003F1BC0">
        <w:rPr>
          <w:rFonts w:ascii="Times New Roman" w:eastAsiaTheme="minorHAnsi" w:hAnsi="Times New Roman"/>
          <w:sz w:val="28"/>
          <w:szCs w:val="28"/>
        </w:rPr>
        <w:t>%).</w:t>
      </w:r>
    </w:p>
    <w:p w:rsidR="000A2456" w:rsidRDefault="000A2456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Мероприятие «Обеспечение уп</w:t>
      </w:r>
      <w:r w:rsidR="00570C6B">
        <w:rPr>
          <w:rFonts w:ascii="Times New Roman" w:eastAsiaTheme="minorHAnsi" w:hAnsi="Times New Roman"/>
          <w:sz w:val="28"/>
          <w:szCs w:val="28"/>
        </w:rPr>
        <w:t>равления системой образования» б</w:t>
      </w:r>
      <w:r>
        <w:rPr>
          <w:rFonts w:ascii="Times New Roman" w:eastAsiaTheme="minorHAnsi" w:hAnsi="Times New Roman"/>
          <w:sz w:val="28"/>
          <w:szCs w:val="28"/>
        </w:rPr>
        <w:t>ыло выполнено на 9</w:t>
      </w:r>
      <w:r w:rsidR="002971B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,4 %, отклонение образовалось в связи с тем, что отсутствовала потребность в проведении семинаров, круглых столов.</w:t>
      </w:r>
    </w:p>
    <w:p w:rsidR="00570C6B" w:rsidRDefault="00570C6B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570C6B" w:rsidRDefault="00570C6B" w:rsidP="005952B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C6B">
        <w:rPr>
          <w:rFonts w:ascii="Times New Roman" w:eastAsiaTheme="minorHAnsi" w:hAnsi="Times New Roman"/>
          <w:sz w:val="28"/>
          <w:szCs w:val="28"/>
        </w:rPr>
        <w:t>Основное мероприятие «Обновление содержания образования, технологий обучения, воспитания и развития школьников»</w:t>
      </w:r>
      <w:r>
        <w:rPr>
          <w:rFonts w:ascii="Times New Roman" w:eastAsiaTheme="minorHAnsi" w:hAnsi="Times New Roman"/>
          <w:sz w:val="28"/>
          <w:szCs w:val="28"/>
        </w:rPr>
        <w:t xml:space="preserve"> предусматривало реализацию двух направлений расходов, которые в отчетном году не осуществлены.</w:t>
      </w:r>
    </w:p>
    <w:p w:rsidR="00570C6B" w:rsidRPr="00570C6B" w:rsidRDefault="00570C6B" w:rsidP="00570C6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C6B">
        <w:rPr>
          <w:rFonts w:ascii="Times New Roman" w:eastAsiaTheme="minorHAnsi" w:hAnsi="Times New Roman"/>
          <w:sz w:val="28"/>
          <w:szCs w:val="28"/>
        </w:rPr>
        <w:t>По направлениям расходов «Методическое сопровождение педагогов по формированию профессиональных компетенций при реализации ФГОС общего образования» и «Проведение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общеобразовательных организаций и педагогических работников»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446FB">
        <w:rPr>
          <w:rFonts w:ascii="Times New Roman" w:eastAsiaTheme="minorHAnsi" w:hAnsi="Times New Roman"/>
          <w:sz w:val="28"/>
          <w:szCs w:val="28"/>
        </w:rPr>
        <w:t>мероприятия были проведены в иных формах, которые не предусматривали расходы за счет бюджетного финансирования.</w:t>
      </w:r>
    </w:p>
    <w:p w:rsidR="006D5CEF" w:rsidRPr="00333121" w:rsidRDefault="003F1BC0" w:rsidP="00333121">
      <w:pPr>
        <w:shd w:val="clear" w:color="auto" w:fill="FFFFFF" w:themeFill="background1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6D5CEF" w:rsidRPr="00333121" w:rsidSect="00100813">
          <w:footerReference w:type="default" r:id="rId8"/>
          <w:pgSz w:w="11906" w:h="16838"/>
          <w:pgMar w:top="1134" w:right="707" w:bottom="1134" w:left="709" w:header="709" w:footer="709" w:gutter="0"/>
          <w:cols w:space="708"/>
          <w:docGrid w:linePitch="360"/>
        </w:sectPr>
      </w:pPr>
      <w:r w:rsidRPr="003F1BC0">
        <w:rPr>
          <w:rFonts w:ascii="Times New Roman" w:eastAsiaTheme="minorHAnsi" w:hAnsi="Times New Roman"/>
          <w:sz w:val="28"/>
          <w:szCs w:val="28"/>
        </w:rPr>
        <w:t>Сведения о степени выполнения основных мероприятий Программы, подпрограмм Программы за 201</w:t>
      </w:r>
      <w:r w:rsidR="00B73AEB">
        <w:rPr>
          <w:rFonts w:ascii="Times New Roman" w:eastAsiaTheme="minorHAnsi" w:hAnsi="Times New Roman"/>
          <w:sz w:val="28"/>
          <w:szCs w:val="28"/>
        </w:rPr>
        <w:t>7</w:t>
      </w:r>
      <w:r w:rsidRPr="003F1BC0">
        <w:rPr>
          <w:rFonts w:ascii="Times New Roman" w:eastAsiaTheme="minorHAnsi" w:hAnsi="Times New Roman"/>
          <w:sz w:val="28"/>
          <w:szCs w:val="28"/>
        </w:rPr>
        <w:t xml:space="preserve"> год, представлены в Таблице № 2.</w:t>
      </w:r>
    </w:p>
    <w:p w:rsidR="007A7406" w:rsidRDefault="007A7406" w:rsidP="00333121">
      <w:pPr>
        <w:shd w:val="clear" w:color="auto" w:fill="FFFFFF" w:themeFill="background1"/>
        <w:spacing w:after="0"/>
        <w:rPr>
          <w:rFonts w:ascii="Times New Roman" w:eastAsiaTheme="minorHAnsi" w:hAnsi="Times New Roman"/>
          <w:i/>
          <w:sz w:val="26"/>
          <w:szCs w:val="26"/>
        </w:rPr>
      </w:pPr>
    </w:p>
    <w:p w:rsidR="003F1BC0" w:rsidRPr="003F1BC0" w:rsidRDefault="003F1BC0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3F1BC0">
        <w:rPr>
          <w:rFonts w:ascii="Times New Roman" w:eastAsiaTheme="minorHAnsi" w:hAnsi="Times New Roman"/>
          <w:i/>
          <w:sz w:val="26"/>
          <w:szCs w:val="26"/>
        </w:rPr>
        <w:t>Таблица № 1</w:t>
      </w:r>
    </w:p>
    <w:p w:rsidR="003F1BC0" w:rsidRPr="003F1BC0" w:rsidRDefault="003F1BC0" w:rsidP="00144B2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3F1BC0">
        <w:rPr>
          <w:rFonts w:ascii="Times New Roman" w:eastAsiaTheme="minorHAnsi" w:hAnsi="Times New Roman"/>
          <w:b/>
          <w:i/>
          <w:sz w:val="26"/>
          <w:szCs w:val="26"/>
        </w:rPr>
        <w:t>Сведения о достижении значений целевых показателей (индикаторов) Программы, подпрограмм Программы</w:t>
      </w: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4"/>
        <w:gridCol w:w="7267"/>
        <w:gridCol w:w="1134"/>
        <w:gridCol w:w="992"/>
        <w:gridCol w:w="850"/>
        <w:gridCol w:w="993"/>
        <w:gridCol w:w="2976"/>
      </w:tblGrid>
      <w:tr w:rsidR="003F1BC0" w:rsidRPr="003F1BC0" w:rsidTr="003F1BC0">
        <w:tc>
          <w:tcPr>
            <w:tcW w:w="530" w:type="dxa"/>
            <w:gridSpan w:val="2"/>
            <w:vMerge w:val="restart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7" w:type="dxa"/>
            <w:vMerge w:val="restart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976" w:type="dxa"/>
            <w:vMerge w:val="restart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F1BC0" w:rsidRPr="003F1BC0" w:rsidTr="003F1BC0">
        <w:tc>
          <w:tcPr>
            <w:tcW w:w="530" w:type="dxa"/>
            <w:gridSpan w:val="2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</w:t>
            </w:r>
            <w:r w:rsidR="00001F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</w:t>
            </w:r>
            <w:r w:rsidR="00001F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1BC0" w:rsidRPr="003F1BC0" w:rsidTr="003F1BC0">
        <w:tc>
          <w:tcPr>
            <w:tcW w:w="530" w:type="dxa"/>
            <w:gridSpan w:val="2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1BC0" w:rsidRPr="003F1BC0" w:rsidTr="003F1BC0">
        <w:tc>
          <w:tcPr>
            <w:tcW w:w="530" w:type="dxa"/>
            <w:gridSpan w:val="2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7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F1BC0" w:rsidRPr="003F1BC0" w:rsidTr="003F1BC0">
        <w:tc>
          <w:tcPr>
            <w:tcW w:w="14742" w:type="dxa"/>
            <w:gridSpan w:val="8"/>
          </w:tcPr>
          <w:p w:rsidR="003F1BC0" w:rsidRPr="003F1BC0" w:rsidRDefault="003F1BC0" w:rsidP="003F20B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 муниципального образования «Город Майкоп» на 2016 - 201</w:t>
            </w:r>
            <w:r w:rsidR="003F20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85558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родителей, удовлетворённых качеством дошкольного, общего и дополнительного образования, к общему числу родителей </w:t>
            </w:r>
            <w:r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855580"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>23426</w:t>
            </w:r>
            <w:r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анкетированных  из </w:t>
            </w:r>
            <w:r w:rsidR="00855580"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>27303</w:t>
            </w:r>
            <w:r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анкетированных)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1D1D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855849" w:rsidP="00C7395F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85,</w:t>
            </w:r>
            <w:r w:rsidR="00C739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855849" w:rsidP="003F20B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96,</w:t>
            </w:r>
            <w:r w:rsidR="003F20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85558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7" w:type="dxa"/>
            <w:shd w:val="clear" w:color="auto" w:fill="auto"/>
          </w:tcPr>
          <w:p w:rsidR="003F1BC0" w:rsidRPr="00855580" w:rsidRDefault="003F1BC0" w:rsidP="00144B27">
            <w:pPr>
              <w:shd w:val="clear" w:color="auto" w:fill="FFFFFF" w:themeFill="background1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образовательных организаций, </w:t>
            </w:r>
            <w:r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повысивших качество деятельности - образовательной, финансово-экономической, материально-технической, к общему числу </w:t>
            </w:r>
            <w:r w:rsidRPr="00855580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 организаций</w:t>
            </w:r>
            <w:r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F1BC0" w:rsidRPr="00855580" w:rsidRDefault="00891145" w:rsidP="006C4AF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( 4</w:t>
            </w:r>
            <w:r w:rsidR="006C4AFC"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 из 73</w:t>
            </w:r>
            <w:r w:rsidR="003F1BC0"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89114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6C4AF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67,1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F1BC0" w:rsidRPr="003F1BC0" w:rsidRDefault="006C4AFC" w:rsidP="006C4AF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95,8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14742" w:type="dxa"/>
            <w:gridSpan w:val="8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Подпрограмма 1 «Развитие системы дошкольного образования»</w:t>
            </w:r>
          </w:p>
        </w:tc>
      </w:tr>
      <w:tr w:rsidR="003F1BC0" w:rsidRPr="003F1BC0" w:rsidTr="002A3943">
        <w:tc>
          <w:tcPr>
            <w:tcW w:w="530" w:type="dxa"/>
            <w:gridSpan w:val="2"/>
            <w:vMerge w:val="restart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Hlk478013070"/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Охват дошкольным образованием детей в возрасте: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от 3 до 7 лет, к общему числу детей от 3 до 7 лет, состоящих в очереди на получение места в дошкольную образовательную организацию;</w:t>
            </w:r>
          </w:p>
          <w:p w:rsidR="003F1BC0" w:rsidRPr="003F1BC0" w:rsidRDefault="003F1BC0" w:rsidP="005C60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(7 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914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из </w:t>
            </w:r>
            <w:r w:rsidR="0085584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617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855849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91,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F1BC0" w:rsidRPr="00D446FB" w:rsidRDefault="00855849" w:rsidP="005C609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91,</w:t>
            </w:r>
            <w:r w:rsidR="005C6098"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8 %</w:t>
            </w:r>
          </w:p>
        </w:tc>
      </w:tr>
      <w:tr w:rsidR="003F1BC0" w:rsidRPr="003F1BC0" w:rsidTr="002A3943"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5C60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от 1,5 до 3 лет, к общему числу детей от 1,5 до 3 лет, состоящих в очереди на получение места в дошкольную образовательную организацию (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1892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/</w:t>
            </w:r>
            <w:r w:rsidR="005C609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3379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473C2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5C6098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56,0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F1BC0" w:rsidRPr="00D446FB" w:rsidRDefault="005C6098" w:rsidP="007A0C8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106,7 %</w:t>
            </w:r>
          </w:p>
        </w:tc>
      </w:tr>
      <w:tr w:rsidR="003F1BC0" w:rsidRPr="003F1BC0" w:rsidTr="002A3943">
        <w:tc>
          <w:tcPr>
            <w:tcW w:w="530" w:type="dxa"/>
            <w:gridSpan w:val="2"/>
            <w:shd w:val="clear" w:color="auto" w:fill="auto"/>
          </w:tcPr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7" w:type="dxa"/>
            <w:shd w:val="clear" w:color="auto" w:fill="auto"/>
          </w:tcPr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Обеспечение дошкольных образовательных организаций финансовыми ресурсами в расчёте на 1 обучающегося</w:t>
            </w:r>
            <w:r w:rsidR="00B623F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(668159,7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руб</w:t>
            </w:r>
            <w:r w:rsid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9806 человек)</w:t>
            </w:r>
          </w:p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8661A3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F1BC0" w:rsidRPr="008661A3" w:rsidRDefault="00001F9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:rsidR="003F1BC0" w:rsidRPr="008661A3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3F1BC0" w:rsidRPr="008661A3" w:rsidRDefault="00B623F3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976" w:type="dxa"/>
            <w:shd w:val="clear" w:color="auto" w:fill="auto"/>
          </w:tcPr>
          <w:p w:rsidR="003F1BC0" w:rsidRPr="008661A3" w:rsidRDefault="007A17E2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112,7 %</w:t>
            </w:r>
          </w:p>
          <w:p w:rsidR="003F1BC0" w:rsidRPr="008661A3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1BC0" w:rsidRPr="008661A3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1BC0" w:rsidRPr="003F1BC0" w:rsidTr="002A3943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</w:t>
            </w:r>
            <w:r w:rsidR="006F32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тной плате </w:t>
            </w:r>
            <w:r w:rsidR="0089475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педагогических работников общеобразовательных организаций</w:t>
            </w:r>
          </w:p>
          <w:p w:rsidR="003F1BC0" w:rsidRPr="003F1BC0" w:rsidRDefault="003F1BC0" w:rsidP="001D23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514D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19 </w:t>
            </w:r>
            <w:r w:rsidR="001D23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171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руб. / </w:t>
            </w:r>
            <w:r w:rsidR="001D23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24 859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79598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1D23C7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2976" w:type="dxa"/>
            <w:shd w:val="clear" w:color="auto" w:fill="auto"/>
          </w:tcPr>
          <w:p w:rsidR="007B3458" w:rsidRDefault="001D23C7" w:rsidP="0082475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89</w:t>
            </w:r>
            <w:r w:rsidR="006A6221"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,8</w:t>
            </w:r>
            <w:r w:rsidR="00514D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  <w:p w:rsidR="007B3458" w:rsidRPr="003F1BC0" w:rsidRDefault="00514D64" w:rsidP="00D446FB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(отклонение образовалось вследствие незапланированного увеличения численности </w:t>
            </w:r>
            <w:r w:rsid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педагогических </w:t>
            </w:r>
            <w:r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работников</w:t>
            </w:r>
            <w:r w:rsidR="00855580"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дошкольных</w:t>
            </w:r>
            <w:r w:rsidRPr="0085558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образовательных организаций)</w:t>
            </w:r>
          </w:p>
        </w:tc>
      </w:tr>
      <w:tr w:rsidR="003F1BC0" w:rsidRPr="003F1BC0" w:rsidTr="002A3943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7B34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3F1B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 общему числу 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44,1</w:t>
            </w:r>
          </w:p>
          <w:p w:rsidR="003F1BC0" w:rsidRPr="003F1BC0" w:rsidRDefault="003F1BC0" w:rsidP="006E27B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8911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27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4</w:t>
            </w:r>
            <w:r w:rsidR="006E27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2D5C0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37,2</w:t>
            </w:r>
          </w:p>
          <w:p w:rsidR="003F1BC0" w:rsidRPr="003F1BC0" w:rsidRDefault="003F1BC0" w:rsidP="002D5C0A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EA6D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2D5C0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4</w:t>
            </w:r>
            <w:r w:rsidR="00EA6D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7B3458" w:rsidRDefault="008558A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84,35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1BC0" w:rsidRPr="003F1BC0" w:rsidTr="002A3943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дошкольных образовательных организаций, оборудованных дополнительными камерами видеонаблюдения, к общему числу дошкольных образовательных организаций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0" w:type="dxa"/>
            <w:shd w:val="clear" w:color="auto" w:fill="auto"/>
          </w:tcPr>
          <w:p w:rsid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DD180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7B3458" w:rsidRPr="003F1BC0" w:rsidRDefault="007B3458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(43 / 43)</w:t>
            </w:r>
          </w:p>
        </w:tc>
        <w:tc>
          <w:tcPr>
            <w:tcW w:w="993" w:type="dxa"/>
            <w:shd w:val="clear" w:color="auto" w:fill="auto"/>
          </w:tcPr>
          <w:p w:rsidR="003F1BC0" w:rsidRDefault="00622A4D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95,3</w:t>
            </w:r>
            <w:r w:rsidR="00DD18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  <w:p w:rsidR="00622A4D" w:rsidRPr="003F1BC0" w:rsidRDefault="00622A4D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(41/43)</w:t>
            </w:r>
          </w:p>
        </w:tc>
        <w:tc>
          <w:tcPr>
            <w:tcW w:w="2976" w:type="dxa"/>
            <w:shd w:val="clear" w:color="auto" w:fill="auto"/>
          </w:tcPr>
          <w:p w:rsidR="003F1BC0" w:rsidRDefault="00622A4D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95,3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DD1806" w:rsidRPr="003F1BC0" w:rsidRDefault="00DD1806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3F1BC0" w:rsidRPr="003F1BC0" w:rsidTr="0056657C">
        <w:tc>
          <w:tcPr>
            <w:tcW w:w="14742" w:type="dxa"/>
            <w:gridSpan w:val="8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обучающихся общеобразовательных организаций, проходящих обучение по новым стандартам,</w:t>
            </w:r>
            <w:r w:rsidR="00C341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 общему числу обучающихся (13 918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чел./ </w:t>
            </w:r>
            <w:r w:rsidR="00C341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17 497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BC0" w:rsidRPr="003F1BC0" w:rsidRDefault="008F409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71,3</w:t>
            </w:r>
          </w:p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17E2" w:rsidRDefault="007A17E2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BC0" w:rsidRPr="003F1BC0" w:rsidRDefault="0089475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17E2" w:rsidRDefault="007A17E2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1BC0" w:rsidRPr="003F1BC0" w:rsidRDefault="008F4097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79,5</w:t>
            </w:r>
          </w:p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B3458" w:rsidRDefault="00BF7405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6E27BD"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</w:t>
            </w:r>
            <w:r w:rsidR="006E27BD"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  <w:p w:rsidR="007B3458" w:rsidRDefault="00D45C71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(Обучающиеся 1 – 7 кл.  100 %, </w:t>
            </w:r>
          </w:p>
          <w:p w:rsidR="003F1BC0" w:rsidRPr="003F1BC0" w:rsidRDefault="00D45C71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8-11 кл. на базе ОО №3, 10, 17, 18, 19, 28 в штатном режиме)</w:t>
            </w:r>
          </w:p>
        </w:tc>
      </w:tr>
      <w:tr w:rsidR="003F1BC0" w:rsidRPr="003F1BC0" w:rsidTr="007B3458">
        <w:trPr>
          <w:trHeight w:val="730"/>
        </w:trPr>
        <w:tc>
          <w:tcPr>
            <w:tcW w:w="426" w:type="dxa"/>
            <w:shd w:val="clear" w:color="auto" w:fill="auto"/>
          </w:tcPr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8661A3" w:rsidRDefault="003F1BC0" w:rsidP="007B34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Обеспечение общеобразовательных организаций финансовыми ресурсами в расчёте на 1 обучающегося 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(591481,7 </w:t>
            </w:r>
            <w:r w:rsid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руб. / 17497 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8661A3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F1BC0" w:rsidRPr="008661A3" w:rsidRDefault="000A3A44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50" w:type="dxa"/>
            <w:shd w:val="clear" w:color="auto" w:fill="auto"/>
          </w:tcPr>
          <w:p w:rsidR="003F1BC0" w:rsidRPr="008661A3" w:rsidRDefault="0089475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shd w:val="clear" w:color="auto" w:fill="auto"/>
          </w:tcPr>
          <w:p w:rsidR="003F1BC0" w:rsidRPr="008661A3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33,</w:t>
            </w:r>
            <w:r w:rsidR="00CF7108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3F1BC0" w:rsidRPr="008661A3" w:rsidRDefault="00CF7108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100,6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РА </w:t>
            </w:r>
          </w:p>
          <w:p w:rsidR="003F1BC0" w:rsidRPr="003F1BC0" w:rsidRDefault="003F1BC0" w:rsidP="009079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(2</w:t>
            </w:r>
            <w:r w:rsidR="009079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 </w:t>
            </w:r>
            <w:r w:rsidR="009079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859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 w:rsidR="00C42F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руб. / </w:t>
            </w:r>
            <w:r w:rsidR="00C42F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24 </w:t>
            </w:r>
            <w:r w:rsidR="009079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246</w:t>
            </w:r>
            <w:r w:rsidR="00C42F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 w:rsidR="009079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89475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8947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F20A40" w:rsidP="009D04E7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  <w:r w:rsidR="009079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2,6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F20A4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  <w:r w:rsidR="009079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2,6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  <w:r w:rsidR="00C42F67" w:rsidRPr="00C42F6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 из многодетных семей и находящихся в трудной жизненной ситуации, получающих горячее питание, к общему числу обучающихся из многодетных семей и находящихся в трудной жизненной ситуации </w:t>
            </w:r>
          </w:p>
          <w:p w:rsidR="003F1BC0" w:rsidRPr="003F1BC0" w:rsidRDefault="003F1BC0" w:rsidP="006E27B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D430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55</w:t>
            </w:r>
            <w:r w:rsidR="006E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="00D430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/ </w:t>
            </w:r>
            <w:r w:rsidR="00D430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55</w:t>
            </w:r>
            <w:r w:rsidR="006E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="00D430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</w:p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6E27BD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B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Default="003F1BC0" w:rsidP="007B34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общеобразовательных организаций, соответствующих современным требованиям, к общему числу общеобразовательных организаций</w:t>
            </w:r>
          </w:p>
          <w:p w:rsidR="007B3458" w:rsidRPr="006E27BD" w:rsidRDefault="007B3458" w:rsidP="007B34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6E27BD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B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6E27BD" w:rsidRDefault="00D55162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BD">
              <w:rPr>
                <w:rFonts w:ascii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0" w:type="dxa"/>
            <w:shd w:val="clear" w:color="auto" w:fill="auto"/>
          </w:tcPr>
          <w:p w:rsidR="00D91247" w:rsidRDefault="0089475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7B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  <w:p w:rsidR="007B3458" w:rsidRPr="006E27BD" w:rsidRDefault="007B3458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(26 / 28)</w:t>
            </w:r>
          </w:p>
        </w:tc>
        <w:tc>
          <w:tcPr>
            <w:tcW w:w="993" w:type="dxa"/>
            <w:shd w:val="clear" w:color="auto" w:fill="auto"/>
          </w:tcPr>
          <w:p w:rsidR="003F1BC0" w:rsidRPr="006E27BD" w:rsidRDefault="00E66D7C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85,7</w:t>
            </w:r>
            <w:r w:rsidR="00D91247" w:rsidRPr="006E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F1BC0" w:rsidRPr="006E27BD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D55162" w:rsidRPr="006E27BD">
              <w:rPr>
                <w:rFonts w:ascii="Times New Roman" w:hAnsi="Times New Roman"/>
                <w:sz w:val="20"/>
                <w:szCs w:val="20"/>
                <w:lang w:eastAsia="ru-RU"/>
              </w:rPr>
              <w:t>(2</w:t>
            </w:r>
            <w:r w:rsidR="00E66D7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27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28)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E66D7C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91,2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F1BC0" w:rsidRPr="003F1BC0" w:rsidTr="002A3943">
        <w:trPr>
          <w:trHeight w:val="140"/>
        </w:trPr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общеобразовательных организаций, в которых созданы здоровье</w:t>
            </w:r>
            <w:r w:rsidR="00CE0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сберегающие и безопасные условия для обучающихся, к общему числу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8558A5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  <w:p w:rsidR="003F1BC0" w:rsidRPr="003F1BC0" w:rsidRDefault="00EB3D9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(28 / 28)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</w:p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(28 / 28)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ставших победителями и призёрами мероприятий муниципального, регионального и федерального уровней, к общему числу обучающихся, принимающих участие в мероприятиях муниципального, регионального и федерального уровней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52483A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</w:t>
            </w:r>
            <w:r w:rsidR="008558A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3F1BC0" w:rsidRPr="003F1BC0" w:rsidRDefault="0052483A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(4 1</w:t>
            </w:r>
            <w:r w:rsidR="008558A5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  8365 чел.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8558A5" w:rsidP="00936805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49%</w:t>
            </w:r>
          </w:p>
          <w:p w:rsidR="003F1BC0" w:rsidRPr="003F1BC0" w:rsidRDefault="0052483A" w:rsidP="00936805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(4 </w:t>
            </w:r>
            <w:r w:rsidR="00D322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564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</w:t>
            </w:r>
          </w:p>
          <w:p w:rsidR="003F1BC0" w:rsidRPr="003F1BC0" w:rsidRDefault="003F1BC0" w:rsidP="00936805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8558A5">
              <w:rPr>
                <w:rFonts w:ascii="Times New Roman" w:hAnsi="Times New Roman"/>
                <w:sz w:val="20"/>
                <w:szCs w:val="20"/>
                <w:lang w:eastAsia="ru-RU"/>
              </w:rPr>
              <w:t>9 317</w:t>
            </w:r>
            <w:r w:rsidR="005248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52483A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,8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которым обеспечена возможность социализации в ходе проведения городских мероприятий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BA3F51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5,4</w:t>
            </w:r>
          </w:p>
          <w:p w:rsidR="003F1BC0" w:rsidRDefault="00BA3F51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751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13 918 чел.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  <w:p w:rsidR="00D446FB" w:rsidRPr="003F1BC0" w:rsidRDefault="00D446FB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BA3F51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5,9</w:t>
            </w:r>
          </w:p>
          <w:p w:rsidR="003F1BC0" w:rsidRPr="003F1BC0" w:rsidRDefault="00BA3F51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(827 / 13 918 чел.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  <w:r w:rsidR="008558A5"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9,2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A1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F1BC0" w:rsidRPr="003F1BC0" w:rsidTr="00492407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школьников, получающих горячее питание в рамках пребывания в летнем лагере на базе образовательных организаций, к общему числу школьников в лагере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(12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/12</w:t>
            </w:r>
            <w:r w:rsidR="00EB1F1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87</w:t>
            </w:r>
            <w:r w:rsidR="008558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8E1C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9D04E7" w:rsidP="008E1C5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976" w:type="dxa"/>
            <w:shd w:val="clear" w:color="auto" w:fill="FFFFFF" w:themeFill="background1"/>
          </w:tcPr>
          <w:p w:rsidR="003F1BC0" w:rsidRPr="003F1BC0" w:rsidRDefault="00D76825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97,9 %</w:t>
            </w:r>
          </w:p>
        </w:tc>
      </w:tr>
      <w:tr w:rsidR="003F1BC0" w:rsidRPr="003F1BC0" w:rsidTr="002A3943">
        <w:tc>
          <w:tcPr>
            <w:tcW w:w="42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Число школьников, временно трудоустроенных в школьные трудовые бригады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BC0" w:rsidRPr="003F1BC0" w:rsidRDefault="003F1BC0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D81A1D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EB1F1A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174C95" w:rsidP="0093680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98,7</w:t>
            </w:r>
            <w:r w:rsidR="00D45C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166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F1BC0" w:rsidRPr="003F1BC0" w:rsidTr="0056657C">
        <w:tc>
          <w:tcPr>
            <w:tcW w:w="14742" w:type="dxa"/>
            <w:gridSpan w:val="8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Подпрограмма 3 «Развитие системы дополнительного образования»</w:t>
            </w:r>
          </w:p>
        </w:tc>
      </w:tr>
      <w:tr w:rsidR="003F1BC0" w:rsidRPr="003F1BC0" w:rsidTr="004A7A39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F37E19" w:rsidP="00144B27">
            <w:pPr>
              <w:shd w:val="clear" w:color="auto" w:fill="FFFFFF" w:themeFill="background1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детей в возрасте 5-18 лет, охваченных программами дополнительного образования, в общей численности детей 5 – 18 лет</w:t>
            </w:r>
            <w:r w:rsidR="007166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16612" w:rsidRPr="003679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C97F2E" w:rsidRPr="003679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19094 / 24960)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423BF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716612" w:rsidP="00F37E1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716612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739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91,1 %</w:t>
            </w:r>
            <w:r w:rsidR="00F37E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1BC0" w:rsidRPr="003F1BC0" w:rsidTr="004A7A39">
        <w:tc>
          <w:tcPr>
            <w:tcW w:w="530" w:type="dxa"/>
            <w:gridSpan w:val="2"/>
            <w:shd w:val="clear" w:color="auto" w:fill="auto"/>
          </w:tcPr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7" w:type="dxa"/>
            <w:shd w:val="clear" w:color="auto" w:fill="auto"/>
          </w:tcPr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Обеспечение организаций дополнительного образования детей финансовыми ресурсами в расчёте на 1 обучающегося 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(36805,6 тыс.руб. / 12044 чел.)</w:t>
            </w:r>
          </w:p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BC0" w:rsidRPr="008661A3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F1BC0" w:rsidRPr="008661A3" w:rsidRDefault="000A3A44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3F1BC0" w:rsidRPr="008661A3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3F1BC0" w:rsidRPr="008661A3" w:rsidRDefault="003F1BC0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3,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6" w:type="dxa"/>
            <w:shd w:val="clear" w:color="auto" w:fill="auto"/>
          </w:tcPr>
          <w:p w:rsidR="003F1BC0" w:rsidRPr="008661A3" w:rsidRDefault="004A7A39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 w:rsidR="008661A3"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3F1BC0" w:rsidRPr="008661A3" w:rsidRDefault="003F1BC0" w:rsidP="00236F8B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(отклонение образовалось вследствие </w:t>
            </w:r>
            <w:r w:rsidR="00236F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увеличения количества обучающихся в течение года</w:t>
            </w:r>
            <w:r w:rsidRPr="008661A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3F1BC0" w:rsidRPr="003F1BC0" w:rsidTr="0056657C">
        <w:tc>
          <w:tcPr>
            <w:tcW w:w="14742" w:type="dxa"/>
            <w:gridSpan w:val="8"/>
            <w:shd w:val="clear" w:color="auto" w:fill="auto"/>
          </w:tcPr>
          <w:p w:rsidR="00B20EE2" w:rsidRPr="003F1BC0" w:rsidRDefault="003F1BC0" w:rsidP="005F653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3F1BC0" w:rsidRPr="003F1BC0" w:rsidTr="0056657C">
        <w:trPr>
          <w:trHeight w:val="602"/>
        </w:trPr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Эффективность осуществления полномочий в области образования 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vMerge w:val="restart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Расширение основных форм работы с педагогами, включающих проведение: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мониторинговых исследований;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1BC0" w:rsidRPr="005B2282" w:rsidRDefault="002950D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F1BC0" w:rsidRPr="005B2282" w:rsidRDefault="002950D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rPr>
          <w:trHeight w:val="343"/>
        </w:trPr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115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анализа эффективности обучения по различным УМК;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716816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71681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7168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анализа организации урока в ходе осуществления системно – деятельностного подхода; 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B65BEA" w:rsidP="0071681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7168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FF3C87"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auto"/>
          </w:tcPr>
          <w:p w:rsidR="003F1BC0" w:rsidRPr="00FF3C87" w:rsidRDefault="003F1BC0" w:rsidP="00FF3C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семинаров и консультаций по вопросам осуществления инновационной деятельности ( 1</w:t>
            </w:r>
            <w:r w:rsidR="00E50C87"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 из </w:t>
            </w:r>
            <w:r w:rsidR="003E2D3F"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  <w:r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1134" w:type="dxa"/>
            <w:shd w:val="clear" w:color="auto" w:fill="auto"/>
          </w:tcPr>
          <w:p w:rsidR="003F1BC0" w:rsidRPr="00FF3C87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C8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F1BC0" w:rsidRPr="00FF3C87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C8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F1BC0" w:rsidRPr="00FF3C87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C8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3F1BC0" w:rsidRPr="00FF3C87" w:rsidRDefault="00B65BEA" w:rsidP="00E50C8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50C87"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F1BC0" w:rsidRPr="00FF3C87" w:rsidRDefault="00E50C87" w:rsidP="00D45C71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F3C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91,7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3F6B92"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FFFFFF" w:themeFill="background1"/>
          </w:tcPr>
          <w:p w:rsidR="003F1BC0" w:rsidRPr="005B2282" w:rsidRDefault="003F1BC0" w:rsidP="003F6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разработки методических материалов по актуальным вопросам реализации ФГОС;</w:t>
            </w:r>
          </w:p>
          <w:p w:rsidR="003F1BC0" w:rsidRPr="005B2282" w:rsidRDefault="00B65BEA" w:rsidP="003F6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3F6B92"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 из 3</w:t>
            </w:r>
            <w:r w:rsidR="003F1BC0"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F1BC0" w:rsidRPr="005B2282" w:rsidRDefault="003F6B92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F1BC0" w:rsidRPr="005B2282" w:rsidRDefault="00D63D13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B228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5F65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педагогов, повысивших свой профессиональный уровень в рамках участия в конкурсах и конферен</w:t>
            </w:r>
            <w:r w:rsidR="006C133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циях, к общему числу педагогов 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(17</w:t>
            </w:r>
            <w:r w:rsidR="008C589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из  </w:t>
            </w:r>
            <w:r w:rsidR="006C133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2 005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 </w:t>
            </w: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BC0" w:rsidRPr="003F1BC0" w:rsidRDefault="00B65BE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88</w:t>
            </w:r>
            <w:r w:rsidR="006C133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,1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FF189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,2 %</w:t>
            </w:r>
            <w:r w:rsidR="00D45C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 духовно-нравственной направленности, к общему числу обучающихся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3F1BC0" w:rsidRPr="003F1BC0" w:rsidRDefault="003F1BC0" w:rsidP="007A7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из 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>345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1BC0" w:rsidRPr="002E73F0" w:rsidRDefault="003F1BC0" w:rsidP="002E73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3F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BC14A2" w:rsidRPr="002E73F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2E73F0" w:rsidRDefault="003F1BC0" w:rsidP="002E73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16 250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из </w:t>
            </w:r>
          </w:p>
          <w:p w:rsidR="00FF3C87" w:rsidRPr="002E73F0" w:rsidRDefault="00BC14A2" w:rsidP="00D44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2E73F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</w:t>
            </w:r>
            <w:r w:rsidR="002E73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мероприятиях, направленных на формирование представлений о многообразии этнических культур; воспитание толерантного отношения к национально-культурным различиям к общему числу обучающихся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>5 885</w:t>
            </w:r>
          </w:p>
          <w:p w:rsidR="003F1BC0" w:rsidRPr="003F1BC0" w:rsidRDefault="003F1BC0" w:rsidP="007A751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 из    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>16 345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36 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BC14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6300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</w:t>
            </w:r>
            <w:r w:rsidR="00BC14A2">
              <w:rPr>
                <w:rFonts w:ascii="Times New Roman" w:hAnsi="Times New Roman"/>
                <w:sz w:val="20"/>
                <w:szCs w:val="20"/>
                <w:lang w:eastAsia="ru-RU"/>
              </w:rPr>
              <w:t>17 497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716816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2E73F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обучающихся.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(общая численность обучающихся в 201</w:t>
            </w:r>
            <w:r w:rsidR="00595E2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году – 1</w:t>
            </w:r>
            <w:r w:rsidR="00595E2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 </w:t>
            </w:r>
            <w:r w:rsidR="00595E2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497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3F1BC0" w:rsidRDefault="00531CD8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2E73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</w:t>
            </w:r>
          </w:p>
          <w:p w:rsidR="002E73F0" w:rsidRDefault="00531CD8" w:rsidP="002E73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(8</w:t>
            </w:r>
            <w:r w:rsidR="007A7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336</w:t>
            </w:r>
            <w:r w:rsidR="002F5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 из </w:t>
            </w:r>
          </w:p>
          <w:p w:rsidR="003F1BC0" w:rsidRPr="003F1BC0" w:rsidRDefault="007A751B" w:rsidP="002E73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16 345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2F547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50</w:t>
            </w:r>
          </w:p>
          <w:p w:rsidR="003F1BC0" w:rsidRPr="002F5475" w:rsidRDefault="00531CD8" w:rsidP="002F547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(874</w:t>
            </w:r>
            <w:r w:rsidR="002F5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           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17497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2E73F0" w:rsidP="002F547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98 %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участвующих в городских, республиканских, всероссийских творческих и спортивных конкурсах, фестивалях, соревнованиях, к общему числу обучающихся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BC0" w:rsidRPr="003F1BC0" w:rsidRDefault="00C34111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  <w:r w:rsidR="0089475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CF3000" w:rsidRDefault="00C34111" w:rsidP="001919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19190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95E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190B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из </w:t>
            </w:r>
          </w:p>
          <w:p w:rsidR="003F1BC0" w:rsidRPr="003F1BC0" w:rsidRDefault="007A751B" w:rsidP="001919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16 345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595E27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12,8</w:t>
            </w:r>
          </w:p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(2 2</w:t>
            </w:r>
            <w:r w:rsidR="00595E2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</w:t>
            </w:r>
          </w:p>
          <w:p w:rsidR="00CF3000" w:rsidRDefault="00C34111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чел. </w:t>
            </w:r>
            <w:r w:rsidR="00CF300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</w:t>
            </w:r>
          </w:p>
          <w:p w:rsidR="003F1BC0" w:rsidRPr="003F1BC0" w:rsidRDefault="00C34111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17 497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CF3000" w:rsidRDefault="009F1273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108</w:t>
            </w:r>
            <w:r w:rsidR="00D13F9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  <w:p w:rsidR="003F1BC0" w:rsidRPr="003F1BC0" w:rsidRDefault="00D13F9F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(Отклонение образовалось в связи с увеличением количества проводимых мероприятий)</w:t>
            </w:r>
          </w:p>
        </w:tc>
      </w:tr>
      <w:tr w:rsidR="003F1BC0" w:rsidRPr="003F1BC0" w:rsidTr="0056657C">
        <w:tc>
          <w:tcPr>
            <w:tcW w:w="530" w:type="dxa"/>
            <w:gridSpan w:val="2"/>
            <w:vMerge w:val="restart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выпускников в общеобразовательных организациях, подтвердивших в ходе итоговой аттестации базовый уровень освоения государственных образовательных стандартов, в общей численности выпускников 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IX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XII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) классов в форме: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ОГЭ;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BC0" w:rsidRPr="003F1BC0" w:rsidRDefault="007D344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96,8</w:t>
            </w:r>
          </w:p>
          <w:p w:rsidR="003F1BC0" w:rsidRPr="003F1BC0" w:rsidRDefault="001E5F5B" w:rsidP="009F1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(1 </w:t>
            </w:r>
            <w:r w:rsidR="000D51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F1273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 чел. из 1</w:t>
            </w:r>
            <w:r w:rsidR="000D5148">
              <w:rPr>
                <w:rFonts w:ascii="Times New Roman" w:hAnsi="Times New Roman"/>
                <w:sz w:val="20"/>
                <w:szCs w:val="20"/>
                <w:lang w:eastAsia="ru-RU"/>
              </w:rPr>
              <w:t>382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0D5148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 w:rsidR="009F1273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,4</w:t>
            </w:r>
          </w:p>
          <w:p w:rsidR="003F1BC0" w:rsidRPr="003F1BC0" w:rsidRDefault="001E5F5B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(1 </w:t>
            </w:r>
            <w:r w:rsidR="000D514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360</w:t>
            </w:r>
          </w:p>
          <w:p w:rsidR="003F1BC0" w:rsidRPr="003F1BC0" w:rsidRDefault="001E5F5B" w:rsidP="000D514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чел. из 1</w:t>
            </w:r>
            <w:r w:rsidR="000D514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382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9F1273" w:rsidP="000D514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101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ГВЭ;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1BC0" w:rsidRPr="003F1BC0" w:rsidRDefault="008229C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89475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2,06</w:t>
            </w:r>
          </w:p>
          <w:p w:rsidR="003F1BC0" w:rsidRPr="003F1BC0" w:rsidRDefault="003F1BC0" w:rsidP="00D84E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D84EF9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от 1</w:t>
            </w:r>
            <w:r w:rsidR="0038464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347B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38464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38464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  <w:p w:rsidR="003F1BC0" w:rsidRPr="003F1BC0" w:rsidRDefault="003F1BC0" w:rsidP="00D84EF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3846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="00D84E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от 1</w:t>
            </w:r>
            <w:r w:rsidR="003846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382</w:t>
            </w: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2976" w:type="dxa"/>
            <w:shd w:val="clear" w:color="auto" w:fill="auto"/>
          </w:tcPr>
          <w:p w:rsidR="0053698E" w:rsidRDefault="00D84EF9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291,3</w:t>
            </w:r>
            <w:r w:rsidR="00CB364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%</w:t>
            </w:r>
          </w:p>
          <w:p w:rsidR="003F1BC0" w:rsidRPr="003F1BC0" w:rsidRDefault="00CB3643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(отклонение данного показателя образовалось в следствие улучшения качества подготовки к ГВЭ)</w:t>
            </w:r>
          </w:p>
        </w:tc>
      </w:tr>
      <w:tr w:rsidR="003F1BC0" w:rsidRPr="003F1BC0" w:rsidTr="0056657C">
        <w:tc>
          <w:tcPr>
            <w:tcW w:w="530" w:type="dxa"/>
            <w:gridSpan w:val="2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ЕГЭ </w:t>
            </w:r>
          </w:p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1BC0" w:rsidRPr="003F1BC0" w:rsidRDefault="001E5F5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3F1BC0" w:rsidRPr="003F1BC0" w:rsidRDefault="00230C9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89475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3F1BC0" w:rsidRPr="003F1BC0" w:rsidRDefault="001E5F5B" w:rsidP="00D84E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8229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84EF9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от 5</w:t>
            </w:r>
            <w:r w:rsidR="00230C90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3F1BC0" w:rsidRPr="003F1B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99,</w:t>
            </w:r>
            <w:r w:rsidR="00D84E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  <w:p w:rsidR="003F1BC0" w:rsidRPr="003F1BC0" w:rsidRDefault="008229C5" w:rsidP="00230C9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(5</w:t>
            </w:r>
            <w:r w:rsidR="00230C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34</w:t>
            </w:r>
            <w:r w:rsidR="001E5F5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от 5</w:t>
            </w:r>
            <w:r w:rsidR="00230C9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</w:t>
            </w:r>
            <w:r w:rsidR="003F1BC0" w:rsidRPr="003F1BC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B71583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100,8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2001C9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67" w:type="dxa"/>
            <w:shd w:val="clear" w:color="auto" w:fill="auto"/>
          </w:tcPr>
          <w:p w:rsidR="003F1BC0" w:rsidRPr="002001C9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выпускников, не получивших аттестат о среднем общем образовании, к общему числу выпускников </w:t>
            </w:r>
            <w:r w:rsidRPr="002001C9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</w:t>
            </w: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</w:t>
            </w:r>
            <w:r w:rsidRPr="002001C9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XII</w:t>
            </w: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) классов </w:t>
            </w:r>
          </w:p>
          <w:p w:rsidR="003F1BC0" w:rsidRPr="002001C9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BC0" w:rsidRPr="002001C9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2001C9" w:rsidRDefault="00FD676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3F1BC0" w:rsidRPr="002001C9" w:rsidRDefault="00FD6765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94757"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  <w:p w:rsidR="003F1BC0" w:rsidRPr="002001C9" w:rsidRDefault="00FD6765" w:rsidP="00D84E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D84EF9"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 от 535</w:t>
            </w:r>
            <w:r w:rsidR="003F1BC0" w:rsidRPr="002001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993" w:type="dxa"/>
            <w:shd w:val="clear" w:color="auto" w:fill="auto"/>
          </w:tcPr>
          <w:p w:rsidR="003F1BC0" w:rsidRPr="002001C9" w:rsidRDefault="00FD676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</w:t>
            </w:r>
            <w:r w:rsidR="00D84EF9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  <w:p w:rsidR="003F1BC0" w:rsidRPr="002001C9" w:rsidRDefault="00FD6765" w:rsidP="00D84EF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="00D84EF9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 от 53</w:t>
            </w:r>
            <w:r w:rsidR="00D84EF9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3F1BC0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2976" w:type="dxa"/>
            <w:shd w:val="clear" w:color="auto" w:fill="auto"/>
          </w:tcPr>
          <w:p w:rsidR="0053698E" w:rsidRPr="002001C9" w:rsidRDefault="002001C9" w:rsidP="00BF1BA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175,0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3F1BC0" w:rsidRPr="003F1BC0" w:rsidRDefault="00D84EF9" w:rsidP="002001C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(Отклонение образовалось вследстви</w:t>
            </w:r>
            <w:r w:rsidR="00641B71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 </w:t>
            </w:r>
            <w:r w:rsidR="00BF1BA5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того, что </w:t>
            </w:r>
            <w:r w:rsidR="002001C9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повысилось качество подготовки выпускников </w:t>
            </w:r>
            <w:r w:rsidR="00BF1BA5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001C9" w:rsidRPr="002001C9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</w:t>
            </w:r>
            <w:r w:rsidR="002001C9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</w:t>
            </w:r>
            <w:r w:rsidR="002001C9" w:rsidRPr="002001C9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XII</w:t>
            </w:r>
            <w:r w:rsidR="002001C9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 классов к ЕГЭ</w:t>
            </w:r>
            <w:r w:rsidR="00BF1BA5" w:rsidRPr="002001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1BC0" w:rsidRPr="003F1BC0" w:rsidTr="0056657C">
        <w:tc>
          <w:tcPr>
            <w:tcW w:w="530" w:type="dxa"/>
            <w:gridSpan w:val="2"/>
            <w:shd w:val="clear" w:color="auto" w:fill="auto"/>
          </w:tcPr>
          <w:p w:rsidR="003F1BC0" w:rsidRPr="009E5B41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67" w:type="dxa"/>
            <w:shd w:val="clear" w:color="auto" w:fill="auto"/>
          </w:tcPr>
          <w:p w:rsidR="003F1BC0" w:rsidRPr="009E5B41" w:rsidRDefault="003F1BC0" w:rsidP="009E5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образовательных организаций, в отношении которых осуществлена независимая оценка качества работы, к общему числу образовательных организаций </w:t>
            </w:r>
            <w:r w:rsidR="002C4232" w:rsidRPr="009E5B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(2</w:t>
            </w:r>
            <w:r w:rsidR="009E5B41" w:rsidRPr="009E5B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="002C4232" w:rsidRPr="009E5B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 из 73</w:t>
            </w:r>
            <w:r w:rsidRPr="009E5B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1134" w:type="dxa"/>
            <w:shd w:val="clear" w:color="auto" w:fill="auto"/>
          </w:tcPr>
          <w:p w:rsidR="003F1BC0" w:rsidRPr="009E5B41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1BC0" w:rsidRPr="009E5B41" w:rsidRDefault="002C4232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F1BC0" w:rsidRPr="009E5B41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  <w:p w:rsidR="003F1BC0" w:rsidRPr="009E5B41" w:rsidRDefault="002C4232" w:rsidP="009E5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(2</w:t>
            </w:r>
            <w:r w:rsidR="009E5B41"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F1BC0"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993" w:type="dxa"/>
            <w:shd w:val="clear" w:color="auto" w:fill="auto"/>
          </w:tcPr>
          <w:p w:rsidR="003F1BC0" w:rsidRPr="009E5B41" w:rsidRDefault="003F1BC0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  <w:p w:rsidR="003F1BC0" w:rsidRPr="009E5B41" w:rsidRDefault="002C4232" w:rsidP="009E5B41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(2</w:t>
            </w:r>
            <w:r w:rsidR="009E5B41"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F1BC0" w:rsidRPr="009E5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ед.)</w:t>
            </w:r>
          </w:p>
        </w:tc>
        <w:tc>
          <w:tcPr>
            <w:tcW w:w="2976" w:type="dxa"/>
            <w:shd w:val="clear" w:color="auto" w:fill="auto"/>
          </w:tcPr>
          <w:p w:rsidR="003F1BC0" w:rsidRPr="003F1BC0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E5B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9D04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3F1BC0" w:rsidRPr="003F1BC0" w:rsidRDefault="003F1BC0" w:rsidP="003F1BC0">
      <w:pPr>
        <w:rPr>
          <w:rFonts w:ascii="Times New Roman" w:eastAsiaTheme="minorHAnsi" w:hAnsi="Times New Roman"/>
          <w:b/>
          <w:sz w:val="26"/>
          <w:szCs w:val="26"/>
        </w:rPr>
        <w:sectPr w:rsidR="003F1BC0" w:rsidRPr="003F1BC0" w:rsidSect="00AA18E0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D60C1C" w:rsidRPr="00C65167" w:rsidRDefault="00D60C1C" w:rsidP="00C3001B">
      <w:pPr>
        <w:spacing w:after="0"/>
        <w:ind w:left="12900"/>
        <w:rPr>
          <w:rFonts w:ascii="Times New Roman" w:eastAsiaTheme="minorHAnsi" w:hAnsi="Times New Roman"/>
          <w:i/>
          <w:sz w:val="26"/>
          <w:szCs w:val="26"/>
        </w:rPr>
      </w:pPr>
      <w:r w:rsidRPr="00C65167"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2</w:t>
      </w:r>
    </w:p>
    <w:p w:rsidR="00D60C1C" w:rsidRPr="00C65167" w:rsidRDefault="00D60C1C" w:rsidP="00D60C1C">
      <w:pPr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C65167">
        <w:rPr>
          <w:rFonts w:ascii="Times New Roman" w:eastAsiaTheme="minorHAnsi" w:hAnsi="Times New Roman"/>
          <w:b/>
          <w:i/>
          <w:sz w:val="26"/>
          <w:szCs w:val="26"/>
        </w:rPr>
        <w:t>Сведения о степени выполнения основных мероприятий (мероприятий)</w:t>
      </w:r>
      <w:r w:rsidR="00AA6374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</w:t>
      </w:r>
      <w:r w:rsidRPr="00C65167">
        <w:rPr>
          <w:rFonts w:ascii="Times New Roman" w:eastAsiaTheme="minorHAnsi" w:hAnsi="Times New Roman"/>
          <w:b/>
          <w:i/>
          <w:sz w:val="26"/>
          <w:szCs w:val="26"/>
        </w:rPr>
        <w:t xml:space="preserve"> Программы, подпрограмм</w:t>
      </w:r>
      <w:r w:rsidR="00AA6374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</w:t>
      </w:r>
      <w:r w:rsidRPr="00C65167">
        <w:rPr>
          <w:rFonts w:ascii="Times New Roman" w:eastAsiaTheme="minorHAnsi" w:hAnsi="Times New Roman"/>
          <w:b/>
          <w:i/>
          <w:sz w:val="26"/>
          <w:szCs w:val="26"/>
        </w:rPr>
        <w:t xml:space="preserve"> Программы</w:t>
      </w:r>
    </w:p>
    <w:tbl>
      <w:tblPr>
        <w:tblStyle w:val="a4"/>
        <w:tblW w:w="15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850"/>
        <w:gridCol w:w="851"/>
        <w:gridCol w:w="850"/>
        <w:gridCol w:w="851"/>
        <w:gridCol w:w="3261"/>
        <w:gridCol w:w="4113"/>
        <w:gridCol w:w="10"/>
      </w:tblGrid>
      <w:tr w:rsidR="00C3001B" w:rsidRPr="00C65167" w:rsidTr="00A10035">
        <w:trPr>
          <w:trHeight w:val="308"/>
        </w:trPr>
        <w:tc>
          <w:tcPr>
            <w:tcW w:w="709" w:type="dxa"/>
            <w:vMerge w:val="restart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C3001B" w:rsidRPr="00C65167" w:rsidRDefault="00C3001B" w:rsidP="005B6D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1701" w:type="dxa"/>
            <w:gridSpan w:val="2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7384" w:type="dxa"/>
            <w:gridSpan w:val="3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Результаты</w:t>
            </w:r>
          </w:p>
        </w:tc>
      </w:tr>
      <w:tr w:rsidR="00C3001B" w:rsidRPr="00C65167" w:rsidTr="00A10035">
        <w:trPr>
          <w:gridAfter w:val="1"/>
          <w:wAfter w:w="10" w:type="dxa"/>
          <w:trHeight w:val="540"/>
        </w:trPr>
        <w:tc>
          <w:tcPr>
            <w:tcW w:w="709" w:type="dxa"/>
            <w:vMerge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001B" w:rsidRPr="00C65167" w:rsidRDefault="00C3001B" w:rsidP="005B6D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261" w:type="dxa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4113" w:type="dxa"/>
          </w:tcPr>
          <w:p w:rsidR="00C3001B" w:rsidRPr="00C65167" w:rsidRDefault="00C3001B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достигнутые</w:t>
            </w:r>
          </w:p>
        </w:tc>
      </w:tr>
      <w:tr w:rsidR="00D60C1C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4113" w:type="dxa"/>
          </w:tcPr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D60C1C" w:rsidRPr="00C3001B" w:rsidTr="00A10035">
        <w:trPr>
          <w:trHeight w:val="295"/>
        </w:trPr>
        <w:tc>
          <w:tcPr>
            <w:tcW w:w="15606" w:type="dxa"/>
            <w:gridSpan w:val="10"/>
          </w:tcPr>
          <w:p w:rsidR="00D60C1C" w:rsidRPr="00C3001B" w:rsidRDefault="00C3001B" w:rsidP="00AA63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300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="00D60C1C" w:rsidRPr="00C3001B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системы образования в муниципальном образовании «Город Майкоп» на 2016-201</w:t>
            </w:r>
            <w:r w:rsidR="00AA6374" w:rsidRPr="00C3001B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  <w:r w:rsidR="00D60C1C" w:rsidRPr="00C300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AA6374" w:rsidRPr="00C65167" w:rsidTr="00A10035">
        <w:trPr>
          <w:trHeight w:val="378"/>
        </w:trPr>
        <w:tc>
          <w:tcPr>
            <w:tcW w:w="15606" w:type="dxa"/>
            <w:gridSpan w:val="10"/>
          </w:tcPr>
          <w:p w:rsidR="00AA6374" w:rsidRPr="007A3ECE" w:rsidRDefault="007F1448" w:rsidP="007F14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eastAsiaTheme="minorHAnsi" w:hAnsi="Times New Roman"/>
                <w:b/>
                <w:sz w:val="20"/>
                <w:szCs w:val="20"/>
              </w:rPr>
              <w:t>I.</w:t>
            </w: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6374" w:rsidRPr="007A3ECE">
              <w:rPr>
                <w:rFonts w:ascii="Times New Roman" w:hAnsi="Times New Roman"/>
                <w:b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</w:tr>
      <w:tr w:rsidR="001D0816" w:rsidRPr="00C65167" w:rsidTr="00A10035">
        <w:trPr>
          <w:trHeight w:val="295"/>
        </w:trPr>
        <w:tc>
          <w:tcPr>
            <w:tcW w:w="709" w:type="dxa"/>
          </w:tcPr>
          <w:p w:rsidR="001D0816" w:rsidRPr="00C65167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D0816" w:rsidRPr="00826465" w:rsidRDefault="001D0816" w:rsidP="005B6D4A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26465">
              <w:rPr>
                <w:rFonts w:ascii="Times New Roman" w:eastAsiaTheme="minorHAnsi" w:hAnsi="Times New Roman"/>
                <w:b/>
                <w:sz w:val="20"/>
                <w:szCs w:val="20"/>
              </w:rPr>
              <w:t>«Предоставление качественного и доступного дошкольного образования»</w:t>
            </w:r>
          </w:p>
        </w:tc>
        <w:tc>
          <w:tcPr>
            <w:tcW w:w="1701" w:type="dxa"/>
          </w:tcPr>
          <w:p w:rsidR="001D0816" w:rsidRPr="00C65167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дошкольные образовательные организации, частные </w:t>
            </w:r>
            <w:r w:rsidRPr="00AA6374">
              <w:rPr>
                <w:rFonts w:ascii="Times New Roman" w:eastAsiaTheme="minorHAnsi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50" w:type="dxa"/>
          </w:tcPr>
          <w:p w:rsidR="00C3001B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D0816" w:rsidRPr="00C65167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01B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D0816" w:rsidRPr="00C65167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3001B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D0816" w:rsidRPr="00C65167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01B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D0816" w:rsidRPr="00C65167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</w:tcPr>
          <w:p w:rsidR="001D0816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D0816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D0816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D0816" w:rsidRDefault="001D08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D0816" w:rsidRPr="00093CF5" w:rsidRDefault="000A1445" w:rsidP="000D6C7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>С</w:t>
            </w:r>
            <w:r w:rsidR="001D0816"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редний % выполнения по </w:t>
            </w:r>
            <w:r w:rsidR="00093CF5"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>мероприятию</w:t>
            </w:r>
            <w:r w:rsidR="001D0816"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 w:rsidR="003F31B1"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>100,</w:t>
            </w:r>
            <w:r w:rsidR="000D6C7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  <w:r w:rsidR="003F31B1"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1D0816" w:rsidRPr="00093CF5">
              <w:rPr>
                <w:rFonts w:ascii="Times New Roman" w:eastAsiaTheme="minorHAnsi" w:hAnsi="Times New Roman"/>
                <w:b/>
                <w:sz w:val="20"/>
                <w:szCs w:val="20"/>
              </w:rPr>
              <w:t>%</w:t>
            </w:r>
          </w:p>
        </w:tc>
      </w:tr>
      <w:tr w:rsidR="00D60C1C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D60C1C" w:rsidRPr="00C65167" w:rsidRDefault="0060576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D60C1C" w:rsidRPr="00C65167" w:rsidRDefault="00605766" w:rsidP="00605766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</w:t>
            </w:r>
            <w:r w:rsidR="00D60C1C"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беспечение деятельности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муниципальных бюджетных (автономных)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1C" w:rsidRPr="00C65167" w:rsidRDefault="00D91B84" w:rsidP="00D91B8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1B84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476616" w:rsidRDefault="004766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0C1C" w:rsidRDefault="0027641F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344 110,1</w:t>
            </w:r>
            <w:r w:rsidR="00D60C1C"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D60C1C"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F26BFB" w:rsidRDefault="00093CF5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="00F26BFB">
              <w:rPr>
                <w:rFonts w:ascii="Times New Roman" w:eastAsiaTheme="minorHAnsi" w:hAnsi="Times New Roman"/>
                <w:sz w:val="20"/>
                <w:szCs w:val="20"/>
              </w:rPr>
              <w:t xml:space="preserve">з них ВИ: </w:t>
            </w:r>
          </w:p>
          <w:p w:rsidR="00F26BFB" w:rsidRDefault="005052FA" w:rsidP="005052F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84 579,6</w:t>
            </w:r>
            <w:r w:rsidR="00F26BFB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  <w:p w:rsidR="00A27CE9" w:rsidRPr="00C65167" w:rsidRDefault="00A27CE9" w:rsidP="005052F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7CE9">
              <w:rPr>
                <w:rFonts w:ascii="Times New Roman" w:eastAsiaTheme="minorHAnsi" w:hAnsi="Times New Roman"/>
                <w:sz w:val="20"/>
                <w:szCs w:val="20"/>
              </w:rPr>
              <w:t>Количество дошкольных образовательных организаций,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- 43</w:t>
            </w:r>
          </w:p>
        </w:tc>
        <w:tc>
          <w:tcPr>
            <w:tcW w:w="4113" w:type="dxa"/>
            <w:shd w:val="clear" w:color="auto" w:fill="auto"/>
          </w:tcPr>
          <w:p w:rsidR="00D60C1C" w:rsidRPr="00093CF5" w:rsidRDefault="00D60C1C" w:rsidP="005B6D4A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093CF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</w:t>
            </w:r>
            <w:r w:rsidR="00A27CE9" w:rsidRPr="00093CF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97,7</w:t>
            </w:r>
            <w:r w:rsidR="005052FA" w:rsidRPr="00093CF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  <w:r w:rsidRPr="00093CF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</w:t>
            </w:r>
          </w:p>
          <w:p w:rsidR="00D60C1C" w:rsidRDefault="003869BA" w:rsidP="00F26BF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  <w:r w:rsidR="0064313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="0064313A">
              <w:rPr>
                <w:rFonts w:ascii="Times New Roman" w:eastAsiaTheme="minorHAnsi" w:hAnsi="Times New Roman"/>
                <w:sz w:val="20"/>
                <w:szCs w:val="20"/>
              </w:rPr>
              <w:t>488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4313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D60C1C"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D60C1C"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093CF5" w:rsidRDefault="00093CF5" w:rsidP="003869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="00F26BFB">
              <w:rPr>
                <w:rFonts w:ascii="Times New Roman" w:eastAsiaTheme="minorHAnsi" w:hAnsi="Times New Roman"/>
                <w:sz w:val="20"/>
                <w:szCs w:val="20"/>
              </w:rPr>
              <w:t xml:space="preserve">з них ВИ: </w:t>
            </w:r>
          </w:p>
          <w:p w:rsidR="00F26BFB" w:rsidRDefault="003869BA" w:rsidP="003869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73 </w:t>
            </w:r>
            <w:r w:rsidR="0064313A">
              <w:rPr>
                <w:rFonts w:ascii="Times New Roman" w:eastAsiaTheme="minorHAnsi" w:hAnsi="Times New Roman"/>
                <w:sz w:val="20"/>
                <w:szCs w:val="20"/>
              </w:rPr>
              <w:t>957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4313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="00F26BFB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  <w:p w:rsidR="0064313A" w:rsidRDefault="00A27CE9" w:rsidP="00A27C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7CE9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дошкольных образовательных организаций, ед. </w:t>
            </w:r>
            <w:r w:rsidR="00CE50E7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A27CE9"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  <w:p w:rsidR="00A27CE9" w:rsidRPr="00C65167" w:rsidRDefault="00CE50E7" w:rsidP="00A27C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(Отклонение образовалось в связи с ликвидацией МБДОУ № 15)</w:t>
            </w:r>
          </w:p>
        </w:tc>
      </w:tr>
      <w:tr w:rsidR="00D60C1C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D60C1C" w:rsidRPr="00C65167" w:rsidRDefault="00D60C1C" w:rsidP="00746A9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  <w:r w:rsidR="00746A9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60C1C" w:rsidRPr="00C65167" w:rsidRDefault="00746A9E" w:rsidP="005B6D4A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1C" w:rsidRPr="00C65167" w:rsidRDefault="00980548" w:rsidP="009805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0548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1B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D60C1C" w:rsidRPr="00C65167" w:rsidRDefault="00D60C1C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476616" w:rsidRDefault="00476616" w:rsidP="005B6D4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0C1C" w:rsidRDefault="00D60C1C" w:rsidP="00A27C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  <w:r w:rsidR="00A27CE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671</w:t>
            </w:r>
            <w:r w:rsidR="00A27CE9">
              <w:rPr>
                <w:rFonts w:ascii="Times New Roman" w:eastAsiaTheme="minorHAnsi" w:hAnsi="Times New Roman"/>
                <w:sz w:val="20"/>
                <w:szCs w:val="20"/>
              </w:rPr>
              <w:t xml:space="preserve">, 3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64516" w:rsidRDefault="00C64516" w:rsidP="002A394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516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зачисленных в дошкольные образовательные организации в возрасте 1,5 до 3-х лет</w:t>
            </w:r>
            <w:r w:rsidR="002A394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C6451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10035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C64516">
              <w:rPr>
                <w:rFonts w:ascii="Times New Roman" w:eastAsiaTheme="minorHAnsi" w:hAnsi="Times New Roman"/>
                <w:sz w:val="20"/>
                <w:szCs w:val="20"/>
              </w:rPr>
              <w:t>682</w:t>
            </w:r>
            <w:r w:rsidR="00A10035" w:rsidRPr="00C64516">
              <w:rPr>
                <w:rFonts w:ascii="Times New Roman" w:eastAsiaTheme="minorHAnsi" w:hAnsi="Times New Roman"/>
                <w:sz w:val="20"/>
                <w:szCs w:val="20"/>
              </w:rPr>
              <w:t xml:space="preserve"> чел.</w:t>
            </w:r>
          </w:p>
          <w:p w:rsidR="00A10035" w:rsidRDefault="00A10035" w:rsidP="002A394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6FC0" w:rsidRPr="00C65167" w:rsidRDefault="00D86FC0" w:rsidP="005802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6FC0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обучающихся, зачисленных в дошкольные образовательные организации в возрасте от 3 до 7 лет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58022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86FC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580225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D86FC0">
              <w:rPr>
                <w:rFonts w:ascii="Times New Roman" w:eastAsiaTheme="minorHAnsi" w:hAnsi="Times New Roman"/>
                <w:sz w:val="20"/>
                <w:szCs w:val="20"/>
              </w:rPr>
              <w:t>351</w:t>
            </w:r>
            <w:r w:rsidR="00580225" w:rsidRPr="00D86FC0">
              <w:rPr>
                <w:rFonts w:ascii="Times New Roman" w:eastAsiaTheme="minorHAnsi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4113" w:type="dxa"/>
            <w:shd w:val="clear" w:color="auto" w:fill="auto"/>
          </w:tcPr>
          <w:p w:rsidR="00451AB2" w:rsidRPr="006170C5" w:rsidRDefault="00A13418" w:rsidP="005B6D4A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6170C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</w:t>
            </w:r>
            <w:r w:rsidR="00945CCD" w:rsidRPr="006170C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103</w:t>
            </w:r>
            <w:r w:rsidR="00B05EFD" w:rsidRPr="006170C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,7</w:t>
            </w:r>
            <w:r w:rsidRPr="006170C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%</w:t>
            </w:r>
          </w:p>
          <w:p w:rsidR="00D60C1C" w:rsidRDefault="00C04241" w:rsidP="00A27CE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334 671,</w:t>
            </w:r>
            <w:r w:rsidR="00A27CE9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D60C1C"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64516" w:rsidRDefault="00C64516" w:rsidP="002A394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4516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зачисленных в дошкольные образовательные органи</w:t>
            </w:r>
            <w:r w:rsidR="00A10035">
              <w:rPr>
                <w:rFonts w:ascii="Times New Roman" w:eastAsiaTheme="minorHAnsi" w:hAnsi="Times New Roman"/>
                <w:sz w:val="20"/>
                <w:szCs w:val="20"/>
              </w:rPr>
              <w:t xml:space="preserve">зации в возрасте 1,5 до 3-х лет </w:t>
            </w:r>
            <w:r w:rsidRPr="00C64516">
              <w:rPr>
                <w:rFonts w:ascii="Times New Roman" w:eastAsiaTheme="minorHAnsi" w:hAnsi="Times New Roman"/>
                <w:sz w:val="20"/>
                <w:szCs w:val="20"/>
              </w:rPr>
              <w:t>- 1</w:t>
            </w:r>
            <w:r w:rsidR="00B61F27">
              <w:rPr>
                <w:rFonts w:ascii="Times New Roman" w:eastAsiaTheme="minorHAnsi" w:hAnsi="Times New Roman"/>
                <w:sz w:val="20"/>
                <w:szCs w:val="20"/>
              </w:rPr>
              <w:t xml:space="preserve"> 892 </w:t>
            </w:r>
            <w:r w:rsidR="00A10035">
              <w:rPr>
                <w:rFonts w:ascii="Times New Roman" w:eastAsiaTheme="minorHAnsi" w:hAnsi="Times New Roman"/>
                <w:sz w:val="20"/>
                <w:szCs w:val="20"/>
              </w:rPr>
              <w:t>чел.</w:t>
            </w:r>
          </w:p>
          <w:p w:rsidR="00B61F27" w:rsidRDefault="00B61F27" w:rsidP="002A394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(% выполнения – 112,5%)</w:t>
            </w:r>
          </w:p>
          <w:p w:rsidR="00B61F27" w:rsidRDefault="00B61F27" w:rsidP="002A394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6FC0" w:rsidRDefault="00D86FC0" w:rsidP="005802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6FC0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зачисленных в дошкольные образовательные организации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 возрасте от 3 до 7 лет -</w:t>
            </w:r>
            <w:r w:rsidR="0058022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86FC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580225">
              <w:rPr>
                <w:rFonts w:ascii="Times New Roman" w:eastAsiaTheme="minorHAnsi" w:hAnsi="Times New Roman"/>
                <w:sz w:val="20"/>
                <w:szCs w:val="20"/>
              </w:rPr>
              <w:t> 914 чел.</w:t>
            </w:r>
          </w:p>
          <w:p w:rsidR="00B05EFD" w:rsidRDefault="00B05EFD" w:rsidP="00B05EF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(% выполнения – 94,8 %)</w:t>
            </w:r>
          </w:p>
          <w:p w:rsidR="00B05EFD" w:rsidRPr="00C65167" w:rsidRDefault="00B05EFD" w:rsidP="0058022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D6C76" w:rsidRPr="00C65167" w:rsidTr="00B623F3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C76" w:rsidRPr="000960AB" w:rsidRDefault="000D6C76" w:rsidP="00C50047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960AB"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1B84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</w:tcPr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6C76" w:rsidRPr="00C65167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в 2017 году не финансировалось</w:t>
            </w:r>
          </w:p>
        </w:tc>
      </w:tr>
      <w:tr w:rsidR="00C50047" w:rsidRPr="00C65167" w:rsidTr="00A10035">
        <w:trPr>
          <w:trHeight w:val="295"/>
        </w:trPr>
        <w:tc>
          <w:tcPr>
            <w:tcW w:w="709" w:type="dxa"/>
            <w:shd w:val="clear" w:color="auto" w:fill="auto"/>
          </w:tcPr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50047" w:rsidRPr="00826465" w:rsidRDefault="00C50047" w:rsidP="00C50047">
            <w:pPr>
              <w:jc w:val="both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826465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инфраструктуры системы дошкольного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0235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D6C76" w:rsidRDefault="000D6C76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047" w:rsidRPr="000D6C76" w:rsidRDefault="00C50047" w:rsidP="00C5004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Средний % выполнения по мероприятию – 86,3 %</w:t>
            </w:r>
          </w:p>
        </w:tc>
      </w:tr>
      <w:tr w:rsidR="00C50047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C50047" w:rsidRPr="00C65167" w:rsidRDefault="00C50047" w:rsidP="00292C48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Укрепление материально-технической базы </w:t>
            </w:r>
            <w:r w:rsidRPr="000145DD">
              <w:rPr>
                <w:rFonts w:ascii="Times New Roman" w:eastAsiaTheme="minorHAnsi" w:hAnsi="Times New Roman"/>
                <w:i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1701" w:type="dxa"/>
            <w:shd w:val="clear" w:color="auto" w:fill="auto"/>
          </w:tcPr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CE9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1 929,9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орг. техники,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  <w:r w:rsidR="000D6C76" w:rsidRPr="007A6CED">
              <w:rPr>
                <w:rFonts w:ascii="Times New Roman" w:eastAsiaTheme="minorHAnsi" w:hAnsi="Times New Roman"/>
                <w:sz w:val="20"/>
                <w:szCs w:val="20"/>
              </w:rPr>
              <w:t xml:space="preserve"> шт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>Приобретение мебели (столы, стулья, кровати и т.п.),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>537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72A7">
              <w:rPr>
                <w:rFonts w:ascii="Times New Roman" w:eastAsiaTheme="minorHAnsi" w:hAnsi="Times New Roman"/>
                <w:sz w:val="20"/>
                <w:szCs w:val="20"/>
              </w:rPr>
              <w:t>Приобретение бытовой техники, шт.</w:t>
            </w:r>
            <w:r w:rsidR="001E1C1E">
              <w:rPr>
                <w:rFonts w:ascii="Times New Roman" w:eastAsiaTheme="minorHAnsi" w:hAnsi="Times New Roman"/>
                <w:sz w:val="20"/>
                <w:szCs w:val="20"/>
              </w:rPr>
              <w:t xml:space="preserve"> – 15</w:t>
            </w:r>
          </w:p>
        </w:tc>
        <w:tc>
          <w:tcPr>
            <w:tcW w:w="4113" w:type="dxa"/>
            <w:shd w:val="clear" w:color="auto" w:fill="auto"/>
          </w:tcPr>
          <w:p w:rsidR="00C50047" w:rsidRPr="000D6C76" w:rsidRDefault="00C50047" w:rsidP="00C5004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0D6C7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74,7 %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на сумму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1 929,9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орг. техники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D6C76" w:rsidRPr="007A6CED">
              <w:rPr>
                <w:rFonts w:ascii="Times New Roman" w:eastAsiaTheme="minorHAnsi" w:hAnsi="Times New Roman"/>
                <w:sz w:val="20"/>
                <w:szCs w:val="20"/>
              </w:rPr>
              <w:t>шт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 xml:space="preserve">. (% - </w:t>
            </w:r>
            <w:r w:rsidR="000D6C76" w:rsidRPr="000D6C7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52</w:t>
            </w:r>
            <w:r w:rsidR="000D6C76" w:rsidRPr="000D6C76">
              <w:rPr>
                <w:rFonts w:ascii="Times New Roman" w:eastAsiaTheme="minorHAnsi" w:hAnsi="Times New Roman"/>
                <w:b/>
                <w:sz w:val="20"/>
                <w:szCs w:val="20"/>
              </w:rPr>
              <w:t>%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>Приобретение мебели (столы, стулья, кровати и т.п.), шт. – 601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 xml:space="preserve"> (% - </w:t>
            </w:r>
            <w:r w:rsidR="000D6C76" w:rsidRPr="000D6C7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112 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>%)</w:t>
            </w:r>
            <w:r w:rsidRPr="007A6CED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50047" w:rsidRPr="00C65167" w:rsidRDefault="00C50047" w:rsidP="000D6C7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72A7">
              <w:rPr>
                <w:rFonts w:ascii="Times New Roman" w:eastAsiaTheme="minorHAnsi" w:hAnsi="Times New Roman"/>
                <w:sz w:val="20"/>
                <w:szCs w:val="20"/>
              </w:rPr>
              <w:t>Приобретение бытовой техники, шт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– 9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 xml:space="preserve"> (% - </w:t>
            </w:r>
            <w:r w:rsidR="000D6C76" w:rsidRPr="000D6C7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60</w:t>
            </w:r>
            <w:r w:rsidR="000D6C76">
              <w:rPr>
                <w:rFonts w:ascii="Times New Roman" w:eastAsiaTheme="minorHAnsi" w:hAnsi="Times New Roman"/>
                <w:sz w:val="20"/>
                <w:szCs w:val="20"/>
              </w:rPr>
              <w:t>%)</w:t>
            </w:r>
          </w:p>
        </w:tc>
      </w:tr>
      <w:tr w:rsidR="00C50047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2410" w:type="dxa"/>
            <w:shd w:val="clear" w:color="auto" w:fill="auto"/>
          </w:tcPr>
          <w:p w:rsidR="00C50047" w:rsidRPr="00C65167" w:rsidRDefault="00C50047" w:rsidP="00292C48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Осуществление капитального ремонта </w:t>
            </w:r>
            <w:r w:rsidR="00292C48" w:rsidRPr="000145DD">
              <w:rPr>
                <w:rFonts w:ascii="Times New Roman" w:eastAsiaTheme="minorHAnsi" w:hAnsi="Times New Roman"/>
                <w:i/>
                <w:sz w:val="20"/>
                <w:szCs w:val="20"/>
              </w:rPr>
              <w:t>бюджетных (автономных) учреждений</w:t>
            </w:r>
            <w:r w:rsidR="00292C48"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6558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6 851,5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531AC">
              <w:rPr>
                <w:rFonts w:ascii="Times New Roman" w:eastAsiaTheme="minorHAnsi" w:hAnsi="Times New Roman"/>
                <w:sz w:val="20"/>
                <w:szCs w:val="20"/>
              </w:rPr>
              <w:t>Количество дошкольных организаций, в которых был произведен капитальный ремонт,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-19;</w:t>
            </w:r>
          </w:p>
        </w:tc>
        <w:tc>
          <w:tcPr>
            <w:tcW w:w="4113" w:type="dxa"/>
            <w:shd w:val="clear" w:color="auto" w:fill="auto"/>
          </w:tcPr>
          <w:p w:rsidR="00C50047" w:rsidRPr="00007A37" w:rsidRDefault="00C50047" w:rsidP="00C5004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007A37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84,2 %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13BA">
              <w:rPr>
                <w:rFonts w:ascii="Times New Roman" w:eastAsiaTheme="minorHAnsi" w:hAnsi="Times New Roman"/>
                <w:sz w:val="20"/>
                <w:szCs w:val="20"/>
              </w:rPr>
              <w:t xml:space="preserve">6 851,5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B513B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50047" w:rsidRPr="00C65167" w:rsidRDefault="00C50047" w:rsidP="00007A3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531AC">
              <w:rPr>
                <w:rFonts w:ascii="Times New Roman" w:eastAsiaTheme="minorHAnsi" w:hAnsi="Times New Roman"/>
                <w:sz w:val="20"/>
                <w:szCs w:val="20"/>
              </w:rPr>
              <w:t>Количество дошкольных организаций, в которых был произведен капитальный ремонт, шт.-1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C50047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C50047" w:rsidRPr="00C65167" w:rsidRDefault="00C50047" w:rsidP="00BB6E72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665DC6"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за счет средств резервного фонда Президента Российской Федерации на капитальный ремонт здани</w:t>
            </w:r>
            <w:r w:rsidR="00BB6E72">
              <w:rPr>
                <w:rFonts w:ascii="Times New Roman" w:eastAsiaTheme="minorHAnsi" w:hAnsi="Times New Roman"/>
                <w:i/>
                <w:sz w:val="20"/>
                <w:szCs w:val="20"/>
              </w:rPr>
              <w:t>я</w:t>
            </w:r>
            <w:r w:rsidRPr="00665DC6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(МБДОУ "Детский сад №10 "Звоночек")</w:t>
            </w:r>
          </w:p>
        </w:tc>
        <w:tc>
          <w:tcPr>
            <w:tcW w:w="1701" w:type="dxa"/>
            <w:shd w:val="clear" w:color="auto" w:fill="auto"/>
          </w:tcPr>
          <w:p w:rsidR="00C50047" w:rsidRPr="00566558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DC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50047" w:rsidRPr="00C6516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B6E72" w:rsidRDefault="00BB6E72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14 257,7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50047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DC6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дошкольных образовательных организаций, ед.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665D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1;</w:t>
            </w:r>
          </w:p>
        </w:tc>
        <w:tc>
          <w:tcPr>
            <w:tcW w:w="4113" w:type="dxa"/>
            <w:shd w:val="clear" w:color="auto" w:fill="auto"/>
          </w:tcPr>
          <w:p w:rsidR="00C50047" w:rsidRPr="00BB6E72" w:rsidRDefault="00C50047" w:rsidP="00C5004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BB6E7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100 %</w:t>
            </w:r>
          </w:p>
          <w:p w:rsidR="00C50047" w:rsidRPr="00665DC6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DC6">
              <w:rPr>
                <w:rFonts w:ascii="Times New Roman" w:eastAsiaTheme="minorHAnsi" w:hAnsi="Times New Roman"/>
                <w:sz w:val="20"/>
                <w:szCs w:val="20"/>
              </w:rPr>
              <w:t>14 257,7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50047" w:rsidRPr="00A13418" w:rsidRDefault="00C50047" w:rsidP="00C5004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DC6">
              <w:rPr>
                <w:rFonts w:ascii="Times New Roman" w:eastAsiaTheme="minorHAnsi" w:hAnsi="Times New Roman"/>
                <w:sz w:val="20"/>
                <w:szCs w:val="20"/>
              </w:rPr>
              <w:t>Количество дошкольных образовательных организаций, ед. – 1;</w:t>
            </w:r>
          </w:p>
        </w:tc>
      </w:tr>
      <w:tr w:rsidR="00C50047" w:rsidRPr="00C65167" w:rsidTr="00A10035">
        <w:trPr>
          <w:trHeight w:val="295"/>
        </w:trPr>
        <w:tc>
          <w:tcPr>
            <w:tcW w:w="15606" w:type="dxa"/>
            <w:gridSpan w:val="10"/>
            <w:shd w:val="clear" w:color="auto" w:fill="auto"/>
          </w:tcPr>
          <w:p w:rsidR="00C50047" w:rsidRPr="007A3ECE" w:rsidRDefault="00C50047" w:rsidP="00C5004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eastAsiaTheme="minorHAnsi" w:hAnsi="Times New Roman"/>
                <w:b/>
                <w:sz w:val="20"/>
                <w:szCs w:val="20"/>
              </w:rPr>
              <w:t>II. Подпрограмма  «Развитие системы начального общего, основного общего, среднего общего образования»</w:t>
            </w:r>
          </w:p>
        </w:tc>
      </w:tr>
      <w:tr w:rsidR="00180D73" w:rsidRPr="00C65167" w:rsidTr="00A10035">
        <w:trPr>
          <w:trHeight w:val="295"/>
        </w:trPr>
        <w:tc>
          <w:tcPr>
            <w:tcW w:w="709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80D73" w:rsidRPr="00C3282D" w:rsidRDefault="00180D73" w:rsidP="00180D7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3282D">
              <w:rPr>
                <w:rFonts w:ascii="Times New Roman" w:eastAsiaTheme="minorHAnsi" w:hAnsi="Times New Roman"/>
                <w:b/>
                <w:sz w:val="20"/>
                <w:szCs w:val="20"/>
              </w:rPr>
              <w:t>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организации, частные образовательные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Pr="00C3282D" w:rsidRDefault="00180D73" w:rsidP="00180D7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3282D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Средний % выполнения по мероприятию – 102,2%</w:t>
            </w:r>
          </w:p>
        </w:tc>
      </w:tr>
      <w:tr w:rsidR="00180D73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0" w:type="dxa"/>
            <w:shd w:val="clear" w:color="auto" w:fill="auto"/>
          </w:tcPr>
          <w:p w:rsidR="00180D73" w:rsidRPr="00C65167" w:rsidRDefault="00180D73" w:rsidP="00180D73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</w:t>
            </w: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беспечение деятельности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муниципальных бюджетных (автономных)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6CDC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119 307,3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2176">
              <w:rPr>
                <w:rFonts w:ascii="Times New Roman" w:eastAsiaTheme="minorHAnsi" w:hAnsi="Times New Roman"/>
                <w:sz w:val="20"/>
                <w:szCs w:val="20"/>
              </w:rPr>
              <w:t>Количество общеобразовательных организаций,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-27</w:t>
            </w:r>
          </w:p>
        </w:tc>
        <w:tc>
          <w:tcPr>
            <w:tcW w:w="4113" w:type="dxa"/>
            <w:shd w:val="clear" w:color="auto" w:fill="auto"/>
          </w:tcPr>
          <w:p w:rsidR="00180D73" w:rsidRPr="007664BA" w:rsidRDefault="00180D73" w:rsidP="00180D7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664B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100 %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119 307,3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B2176">
              <w:rPr>
                <w:rFonts w:ascii="Times New Roman" w:eastAsiaTheme="minorHAnsi" w:hAnsi="Times New Roman"/>
                <w:sz w:val="20"/>
                <w:szCs w:val="20"/>
              </w:rPr>
              <w:t>Количество общеобразовательных организаций, ед.-27</w:t>
            </w:r>
          </w:p>
        </w:tc>
      </w:tr>
      <w:tr w:rsidR="00180D73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180D73" w:rsidRPr="00C65167" w:rsidRDefault="00180D73" w:rsidP="00180D73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4B88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3 368,2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891">
              <w:rPr>
                <w:rFonts w:ascii="Times New Roman" w:eastAsiaTheme="minorHAnsi" w:hAnsi="Times New Roman"/>
                <w:sz w:val="20"/>
                <w:szCs w:val="20"/>
              </w:rPr>
              <w:t>Количество муниципальных казенных учреждений,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-1</w:t>
            </w:r>
          </w:p>
        </w:tc>
        <w:tc>
          <w:tcPr>
            <w:tcW w:w="4113" w:type="dxa"/>
            <w:shd w:val="clear" w:color="auto" w:fill="auto"/>
          </w:tcPr>
          <w:p w:rsidR="00180D73" w:rsidRPr="00537222" w:rsidRDefault="00180D73" w:rsidP="00180D7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53722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100 %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3 106,0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Pr="000F53DE">
              <w:rPr>
                <w:rFonts w:ascii="Times New Roman" w:eastAsiaTheme="minorHAnsi" w:hAnsi="Times New Roman"/>
                <w:sz w:val="20"/>
                <w:szCs w:val="20"/>
              </w:rPr>
              <w:t>руб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2891">
              <w:rPr>
                <w:rFonts w:ascii="Times New Roman" w:eastAsiaTheme="minorHAnsi" w:hAnsi="Times New Roman"/>
                <w:sz w:val="20"/>
                <w:szCs w:val="20"/>
              </w:rPr>
              <w:t>Количество муниципальных казенных учреждений, ед.-1</w:t>
            </w:r>
          </w:p>
        </w:tc>
      </w:tr>
      <w:tr w:rsidR="00180D73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180D73" w:rsidRPr="00C65167" w:rsidRDefault="00180D73" w:rsidP="00180D73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за счет субвенции на о</w:t>
            </w: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беспечение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государственных гарантий реализации прав на получение общедоступного и бесплатного дошкольного, начального общего, основного общего,</w:t>
            </w: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325B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464 409,4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начального уровня образования (I – IV кл.), 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498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основного уровня образования (V – IX кл.), 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685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среднего уровня образования (X – XI кл.),чел.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1 162</w:t>
            </w:r>
          </w:p>
        </w:tc>
        <w:tc>
          <w:tcPr>
            <w:tcW w:w="4113" w:type="dxa"/>
            <w:shd w:val="clear" w:color="auto" w:fill="auto"/>
          </w:tcPr>
          <w:p w:rsidR="00180D73" w:rsidRPr="003914E5" w:rsidRDefault="00180D73" w:rsidP="00180D7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3914E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108,8%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64 391,5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начального уровня образования (I – IV кл.), чел. - 8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194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(% - </w:t>
            </w:r>
            <w:r w:rsidRPr="003914E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109,3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%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основного уровня образования (V – IX кл.), чел. - 7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986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(% - </w:t>
            </w:r>
            <w:r w:rsidRPr="003914E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103,9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%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среднего уровня образования (X – XI кл.),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чел. 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D83E62">
              <w:rPr>
                <w:rFonts w:ascii="Times New Roman" w:eastAsiaTheme="minorHAnsi" w:hAnsi="Times New Roman"/>
                <w:sz w:val="20"/>
                <w:szCs w:val="20"/>
              </w:rPr>
              <w:t>317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(% - </w:t>
            </w:r>
            <w:r w:rsidRPr="003914E5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113,3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%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  <w:tr w:rsidR="00180D73" w:rsidRPr="00C65167" w:rsidTr="00A10035">
        <w:trPr>
          <w:gridAfter w:val="1"/>
          <w:wAfter w:w="10" w:type="dxa"/>
          <w:trHeight w:val="295"/>
        </w:trPr>
        <w:tc>
          <w:tcPr>
            <w:tcW w:w="709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0C30B1" w:rsidRPr="00C65167" w:rsidRDefault="00180D73" w:rsidP="00D16C02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F8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частные </w:t>
            </w:r>
            <w:r w:rsidRPr="00861F83">
              <w:rPr>
                <w:rFonts w:ascii="Times New Roman" w:eastAsiaTheme="minorHAnsi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677,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0738">
              <w:rPr>
                <w:rFonts w:ascii="Times New Roman" w:eastAsiaTheme="minorHAnsi" w:hAnsi="Times New Roman"/>
                <w:sz w:val="20"/>
                <w:szCs w:val="20"/>
              </w:rPr>
              <w:t>Количество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получающих субвенцию,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-2</w:t>
            </w:r>
          </w:p>
        </w:tc>
        <w:tc>
          <w:tcPr>
            <w:tcW w:w="4113" w:type="dxa"/>
            <w:shd w:val="clear" w:color="auto" w:fill="auto"/>
          </w:tcPr>
          <w:p w:rsidR="00180D73" w:rsidRPr="000C30B1" w:rsidRDefault="00180D73" w:rsidP="00180D73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0C30B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100%</w:t>
            </w: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677,0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0424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0738">
              <w:rPr>
                <w:rFonts w:ascii="Times New Roman" w:eastAsiaTheme="minorHAnsi" w:hAnsi="Times New Roman"/>
                <w:sz w:val="20"/>
                <w:szCs w:val="20"/>
              </w:rPr>
              <w:t>Количество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получающих субвенцию, шт.-2</w:t>
            </w:r>
          </w:p>
        </w:tc>
      </w:tr>
      <w:tr w:rsidR="00180D73" w:rsidRPr="00C65167" w:rsidTr="00A10035">
        <w:trPr>
          <w:trHeight w:val="295"/>
        </w:trPr>
        <w:tc>
          <w:tcPr>
            <w:tcW w:w="709" w:type="dxa"/>
            <w:shd w:val="clear" w:color="auto" w:fill="auto"/>
          </w:tcPr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80D73" w:rsidRPr="000C30B1" w:rsidRDefault="00180D73" w:rsidP="00180D73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C30B1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170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31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  <w:p w:rsidR="00180D73" w:rsidRDefault="00180D73" w:rsidP="00180D7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Pr="001C2631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180D73" w:rsidRPr="00C65167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Default="00180D73" w:rsidP="00180D7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80D73" w:rsidRPr="000C30B1" w:rsidRDefault="00180D73" w:rsidP="00180D7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C30B1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Средний % выполнения по мероприятию – 100,7%</w:t>
            </w:r>
          </w:p>
        </w:tc>
      </w:tr>
      <w:tr w:rsidR="00C04241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C04241" w:rsidRPr="00C65167" w:rsidRDefault="00C04241" w:rsidP="00C04241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Реконструкция недостроенного бассейна муниципального бюджетного образовательного учреждения «Эколого-биологический лицей №35» под спортивный и актовый залы, учебные мастерские </w:t>
            </w:r>
          </w:p>
        </w:tc>
        <w:tc>
          <w:tcPr>
            <w:tcW w:w="1701" w:type="dxa"/>
            <w:shd w:val="clear" w:color="auto" w:fill="auto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31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3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4 304,7</w:t>
            </w:r>
            <w:r w:rsidRPr="001C26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A429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1C263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3736">
              <w:rPr>
                <w:rFonts w:ascii="Times New Roman" w:eastAsiaTheme="minorHAnsi" w:hAnsi="Times New Roman"/>
                <w:sz w:val="20"/>
                <w:szCs w:val="20"/>
              </w:rPr>
              <w:t>Реконструкция недостроенного бассейна под спортивный и актовый залы, учебные мастерские,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-1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C04241" w:rsidRPr="00C04241" w:rsidRDefault="00C04241" w:rsidP="00C04241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C0424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100%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54 300,0</w:t>
            </w:r>
            <w:r w:rsidRPr="001C263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A429E">
              <w:rPr>
                <w:rFonts w:ascii="Times New Roman" w:eastAsiaTheme="minorHAnsi" w:hAnsi="Times New Roman"/>
                <w:sz w:val="20"/>
                <w:szCs w:val="20"/>
              </w:rPr>
              <w:t>тыс. руб.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3736">
              <w:rPr>
                <w:rFonts w:ascii="Times New Roman" w:eastAsiaTheme="minorHAnsi" w:hAnsi="Times New Roman"/>
                <w:sz w:val="20"/>
                <w:szCs w:val="20"/>
              </w:rPr>
              <w:t>Реконструкция недостроенного бассейна под спортивный и актовый залы, учебные мастерские, ед.-1</w:t>
            </w:r>
          </w:p>
        </w:tc>
      </w:tr>
      <w:tr w:rsidR="00C04241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C04241" w:rsidRPr="00C65167" w:rsidRDefault="00C04241" w:rsidP="00C04241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21066A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Строительство общеобразовательной школы на 1100 мест по адресу г. Майкоп ул. 12 Марта 164,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выполненного на базе проекта-аналога, внесенного в реестр типовой проектной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66A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 образованию</w:t>
            </w:r>
          </w:p>
        </w:tc>
        <w:tc>
          <w:tcPr>
            <w:tcW w:w="850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7 350,0 </w:t>
            </w:r>
            <w:r w:rsidR="00FA429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21066A">
              <w:rPr>
                <w:rFonts w:ascii="Times New Roman" w:eastAsiaTheme="minorHAnsi" w:hAnsi="Times New Roman"/>
                <w:sz w:val="20"/>
                <w:szCs w:val="20"/>
              </w:rPr>
              <w:t>руб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B42">
              <w:rPr>
                <w:rFonts w:ascii="Times New Roman" w:eastAsiaTheme="minorHAnsi" w:hAnsi="Times New Roman"/>
                <w:sz w:val="20"/>
                <w:szCs w:val="20"/>
              </w:rPr>
              <w:t>Разработка экономически эффективной проектной документации повторного использования на строительство объекта капитального строительства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 1 шт.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C04241" w:rsidRPr="00FA429E" w:rsidRDefault="00C04241" w:rsidP="00C04241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A429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100%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7 350,0 </w:t>
            </w:r>
            <w:r w:rsidR="00FA429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21066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B42">
              <w:rPr>
                <w:rFonts w:ascii="Times New Roman" w:eastAsiaTheme="minorHAnsi" w:hAnsi="Times New Roman"/>
                <w:sz w:val="20"/>
                <w:szCs w:val="20"/>
              </w:rPr>
              <w:t>Разработка экономически эффективной проектной документации повторного использования на строительство объекта капитального строительства</w:t>
            </w:r>
            <w:r w:rsidRPr="007D67C1">
              <w:rPr>
                <w:rFonts w:ascii="Times New Roman" w:eastAsiaTheme="minorHAnsi" w:hAnsi="Times New Roman"/>
                <w:sz w:val="20"/>
                <w:szCs w:val="20"/>
              </w:rPr>
              <w:t>– 1 шт.</w:t>
            </w:r>
          </w:p>
        </w:tc>
      </w:tr>
      <w:tr w:rsidR="00C04241" w:rsidRPr="00C65167" w:rsidTr="00B529CD">
        <w:trPr>
          <w:trHeight w:val="295"/>
        </w:trPr>
        <w:tc>
          <w:tcPr>
            <w:tcW w:w="709" w:type="dxa"/>
            <w:shd w:val="clear" w:color="auto" w:fill="FFFFFF" w:themeFill="background1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2.3</w:t>
            </w:r>
          </w:p>
        </w:tc>
        <w:tc>
          <w:tcPr>
            <w:tcW w:w="2410" w:type="dxa"/>
            <w:shd w:val="clear" w:color="auto" w:fill="FFFFFF" w:themeFill="background1"/>
          </w:tcPr>
          <w:p w:rsidR="00C04241" w:rsidRPr="00C65167" w:rsidRDefault="00C04241" w:rsidP="00C04241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1CA1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FFFFFF" w:themeFill="background1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6 684,7 </w:t>
            </w:r>
            <w:r w:rsidR="00FA429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Приобретение мебели (ученический стол, стул, кресла для оператора и т.п.),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5;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Приобретение оргтехники (компьютер, ксерокс и т.п.),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шт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150;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Приобретение прочего оборудования (контейнер для вывоза ТКО, огнетушители т.п.),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23" w:type="dxa"/>
            <w:gridSpan w:val="2"/>
            <w:shd w:val="clear" w:color="auto" w:fill="FFFFFF" w:themeFill="background1"/>
          </w:tcPr>
          <w:p w:rsidR="00C04241" w:rsidRPr="00FA429E" w:rsidRDefault="00C04241" w:rsidP="00C04241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A429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lastRenderedPageBreak/>
              <w:t>% выполнения по мероприятию – 102,9%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6 684,7 </w:t>
            </w:r>
            <w:r w:rsidR="00FA429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мебели (ученический стол, стул, кресла для оператора и т.п.), шт. –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 xml:space="preserve"> (% выполнения – </w:t>
            </w:r>
            <w:r w:rsidR="00870130" w:rsidRPr="0087013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200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 xml:space="preserve"> %)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Приобретение оргтехники (компьютер, ксерокс и т.п.),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шт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 xml:space="preserve"> (% выполнения – </w:t>
            </w:r>
            <w:r w:rsidR="00870130" w:rsidRPr="0087013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22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>%)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04241" w:rsidRPr="00C65167" w:rsidRDefault="00C04241" w:rsidP="0087013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Приобретение прочего оборудования (контейнер для вывоза ТКО, огнетушители т.п.), шт. 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A604AC">
              <w:rPr>
                <w:rFonts w:ascii="Times New Roman" w:eastAsiaTheme="minorHAnsi" w:hAnsi="Times New Roman"/>
                <w:sz w:val="20"/>
                <w:szCs w:val="20"/>
              </w:rPr>
              <w:t xml:space="preserve"> 26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 xml:space="preserve"> (% выполнения – </w:t>
            </w:r>
            <w:r w:rsidR="00870130" w:rsidRPr="0087013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86,7</w:t>
            </w:r>
            <w:r w:rsidR="00870130">
              <w:rPr>
                <w:rFonts w:ascii="Times New Roman" w:eastAsiaTheme="minorHAnsi" w:hAnsi="Times New Roman"/>
                <w:sz w:val="20"/>
                <w:szCs w:val="20"/>
              </w:rPr>
              <w:t xml:space="preserve"> %)</w:t>
            </w:r>
          </w:p>
        </w:tc>
      </w:tr>
      <w:tr w:rsidR="00C04241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04241" w:rsidRPr="00C65167" w:rsidRDefault="00C04241" w:rsidP="00C04241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Осуществление капитального ремонта </w:t>
            </w:r>
            <w:r w:rsidRPr="00932167">
              <w:rPr>
                <w:rFonts w:ascii="Times New Roman" w:eastAsiaTheme="minorHAnsi" w:hAnsi="Times New Roman"/>
                <w:i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1701" w:type="dxa"/>
            <w:shd w:val="clear" w:color="auto" w:fill="auto"/>
          </w:tcPr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2167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610A49">
              <w:rPr>
                <w:rFonts w:ascii="Times New Roman" w:eastAsiaTheme="minorHAnsi" w:hAnsi="Times New Roman"/>
                <w:sz w:val="20"/>
                <w:szCs w:val="20"/>
              </w:rPr>
              <w:t> 349,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610A49">
              <w:rPr>
                <w:rFonts w:ascii="Times New Roman" w:eastAsiaTheme="minorHAnsi" w:hAnsi="Times New Roman"/>
                <w:sz w:val="20"/>
                <w:szCs w:val="20"/>
              </w:rPr>
              <w:t xml:space="preserve"> 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C04241" w:rsidRPr="00C65167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14E2">
              <w:rPr>
                <w:rFonts w:ascii="Times New Roman" w:eastAsiaTheme="minorHAnsi" w:hAnsi="Times New Roman"/>
                <w:sz w:val="20"/>
                <w:szCs w:val="20"/>
              </w:rPr>
              <w:t>Количество общеобразовательных организаций в которых проводился капитальный ремонт,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- 11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C04241" w:rsidRPr="00610A49" w:rsidRDefault="00C04241" w:rsidP="00C04241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610A49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100%</w:t>
            </w:r>
          </w:p>
          <w:p w:rsidR="00C04241" w:rsidRDefault="00C04241" w:rsidP="00C0424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2 349, 1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10A49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D66483" w:rsidRPr="00C65167" w:rsidRDefault="00C04241" w:rsidP="00D16C0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14E2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общеобразовательных организаций в которых проводился капитальный ремонт, ед. </w:t>
            </w:r>
            <w:r w:rsidR="00D66483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4C14E2">
              <w:rPr>
                <w:rFonts w:ascii="Times New Roman" w:eastAsiaTheme="minorHAnsi" w:hAnsi="Times New Roman"/>
                <w:sz w:val="20"/>
                <w:szCs w:val="20"/>
              </w:rPr>
              <w:t xml:space="preserve"> 11</w:t>
            </w:r>
          </w:p>
        </w:tc>
      </w:tr>
      <w:tr w:rsidR="006E75AF" w:rsidRPr="00C65167" w:rsidTr="00A10035">
        <w:trPr>
          <w:trHeight w:val="295"/>
        </w:trPr>
        <w:tc>
          <w:tcPr>
            <w:tcW w:w="709" w:type="dxa"/>
            <w:shd w:val="clear" w:color="auto" w:fill="auto"/>
          </w:tcPr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E75AF" w:rsidRPr="006E75AF" w:rsidRDefault="006E75AF" w:rsidP="006E75AF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75AF">
              <w:rPr>
                <w:rFonts w:ascii="Times New Roman" w:eastAsiaTheme="minorHAnsi" w:hAnsi="Times New Roman"/>
                <w:b/>
                <w:sz w:val="20"/>
                <w:szCs w:val="20"/>
              </w:rPr>
              <w:t>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1701" w:type="dxa"/>
            <w:shd w:val="clear" w:color="auto" w:fill="auto"/>
          </w:tcPr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036D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E75AF" w:rsidRPr="006E75AF" w:rsidRDefault="006E75AF" w:rsidP="006E75A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E75AF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Средний % выполнения по мероприятию – 99,4 %</w:t>
            </w:r>
          </w:p>
        </w:tc>
      </w:tr>
      <w:tr w:rsidR="006E75AF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shd w:val="clear" w:color="auto" w:fill="auto"/>
          </w:tcPr>
          <w:p w:rsidR="006E75AF" w:rsidRPr="00C65167" w:rsidRDefault="006E75AF" w:rsidP="006E75AF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85036D">
              <w:rPr>
                <w:rFonts w:ascii="Times New Roman" w:eastAsiaTheme="minorHAnsi" w:hAnsi="Times New Roman"/>
                <w:i/>
                <w:sz w:val="20"/>
                <w:szCs w:val="20"/>
              </w:rPr>
              <w:t>Выплаты стипендий Главы муниципального образования 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1701" w:type="dxa"/>
            <w:shd w:val="clear" w:color="auto" w:fill="auto"/>
          </w:tcPr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036D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7B69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получающих стипендии Главы муниципального образования, 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20;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6E75AF" w:rsidRPr="006E75AF" w:rsidRDefault="006E75AF" w:rsidP="006E75AF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6E75AF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100%</w:t>
            </w:r>
          </w:p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тыс. </w:t>
            </w: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77B69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получающих стипендии Главы муниципального образования, чел. – 20;</w:t>
            </w:r>
          </w:p>
        </w:tc>
      </w:tr>
      <w:tr w:rsidR="006E75AF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E75AF" w:rsidRPr="00C65167" w:rsidRDefault="006E75AF" w:rsidP="006E75AF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5036D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2,8 </w:t>
            </w:r>
            <w:r w:rsidR="00027C5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6DE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временно трудоустроенных в школьные трудовые бригады, 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680;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6E75AF" w:rsidRPr="00027C59" w:rsidRDefault="006E75AF" w:rsidP="006E75AF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027C59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98,7 %</w:t>
            </w:r>
          </w:p>
          <w:p w:rsidR="006E75AF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902,8 </w:t>
            </w:r>
            <w:r w:rsidR="00027C59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6E75AF" w:rsidRPr="00C65167" w:rsidRDefault="006E75AF" w:rsidP="006E75A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56DE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временно трудоустроенных в школьные трудовые бригады, чел. – 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  <w:r w:rsidRPr="003656DE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</w:tr>
      <w:tr w:rsidR="00E26160" w:rsidRPr="00C65167" w:rsidTr="00A10035">
        <w:trPr>
          <w:trHeight w:val="295"/>
        </w:trPr>
        <w:tc>
          <w:tcPr>
            <w:tcW w:w="709" w:type="dxa"/>
            <w:shd w:val="clear" w:color="auto" w:fill="auto"/>
          </w:tcPr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26160" w:rsidRPr="00E26160" w:rsidRDefault="00E26160" w:rsidP="00E26160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26160">
              <w:rPr>
                <w:rFonts w:ascii="Times New Roman" w:eastAsiaTheme="minorHAnsi" w:hAnsi="Times New Roman"/>
                <w:b/>
                <w:sz w:val="20"/>
                <w:szCs w:val="20"/>
              </w:rPr>
              <w:t>«Сохранение и укрепление здоровья обучающихся»</w:t>
            </w:r>
          </w:p>
        </w:tc>
        <w:tc>
          <w:tcPr>
            <w:tcW w:w="1701" w:type="dxa"/>
            <w:shd w:val="clear" w:color="auto" w:fill="auto"/>
          </w:tcPr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26160" w:rsidRPr="00E26160" w:rsidRDefault="00E26160" w:rsidP="00232A1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2616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Средний % выполнения по мероприятию – </w:t>
            </w:r>
            <w:r w:rsidR="00232A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99,5 </w:t>
            </w:r>
            <w:r w:rsidRPr="00E26160">
              <w:rPr>
                <w:rFonts w:ascii="Times New Roman" w:eastAsiaTheme="minorHAnsi" w:hAnsi="Times New Roman"/>
                <w:b/>
                <w:sz w:val="20"/>
                <w:szCs w:val="20"/>
              </w:rPr>
              <w:t>%</w:t>
            </w:r>
          </w:p>
        </w:tc>
      </w:tr>
      <w:tr w:rsidR="00E26160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E26160" w:rsidRPr="00C65167" w:rsidRDefault="00E26160" w:rsidP="00E2616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</w:tcPr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EA0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31 771,9 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обеспеченных бесплатными завтраками, чел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- </w:t>
            </w: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обеспеченных бесплатными обедами, 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50;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E26160" w:rsidRPr="00E26160" w:rsidRDefault="00E26160" w:rsidP="00E2616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E2616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100% </w:t>
            </w:r>
          </w:p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31 619,7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обеспеченных бесплатными завтраками, чел. - 5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500;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обеспеченных бесплатными обедами, чел. – 50;</w:t>
            </w:r>
          </w:p>
        </w:tc>
      </w:tr>
      <w:tr w:rsidR="00E26160" w:rsidRPr="00C65167" w:rsidTr="00B529CD">
        <w:trPr>
          <w:trHeight w:val="295"/>
        </w:trPr>
        <w:tc>
          <w:tcPr>
            <w:tcW w:w="709" w:type="dxa"/>
            <w:shd w:val="clear" w:color="auto" w:fill="auto"/>
          </w:tcPr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410" w:type="dxa"/>
            <w:shd w:val="clear" w:color="auto" w:fill="auto"/>
          </w:tcPr>
          <w:p w:rsidR="00E26160" w:rsidRPr="00C65167" w:rsidRDefault="00E26160" w:rsidP="00E2616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701" w:type="dxa"/>
            <w:shd w:val="clear" w:color="auto" w:fill="auto"/>
          </w:tcPr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041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E26160" w:rsidRPr="00C65167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5 270,3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посещающих летний лагерь с дневным пребыванием, чел.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>
              <w:t xml:space="preserve">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>1287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26160" w:rsidRDefault="00E26160" w:rsidP="004271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обеспеченных бесплатным питанием в летних лагерях, чел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–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>1287</w:t>
            </w:r>
          </w:p>
          <w:p w:rsidR="005E7B04" w:rsidRDefault="005E7B04" w:rsidP="004271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7B04" w:rsidRPr="00C65167" w:rsidRDefault="005E7B04" w:rsidP="004271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2"/>
            <w:shd w:val="clear" w:color="auto" w:fill="auto"/>
          </w:tcPr>
          <w:p w:rsidR="00E26160" w:rsidRPr="004271DF" w:rsidRDefault="00E26160" w:rsidP="00E2616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271DF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</w:t>
            </w:r>
            <w:r w:rsidR="004271DF" w:rsidRPr="004271DF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98,9</w:t>
            </w:r>
            <w:r w:rsidRPr="004271DF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%</w:t>
            </w:r>
          </w:p>
          <w:p w:rsidR="00E26160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5 270,3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E26160" w:rsidRPr="001D6F38" w:rsidRDefault="00E26160" w:rsidP="00E2616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обучающихся, посещающих летний лагерь с дневным пребыванием, чел.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 xml:space="preserve">1287 (% выполнения – </w:t>
            </w:r>
            <w:r w:rsidR="004271DF" w:rsidRPr="004271DF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</w:t>
            </w:r>
            <w:r w:rsidR="004271DF" w:rsidRPr="004271D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>%)</w:t>
            </w: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26160" w:rsidRPr="00C65167" w:rsidRDefault="00E26160" w:rsidP="004271D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6F38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обучающихся, обеспеченных бесплатным питанием в летних лагерях, чел. – 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 xml:space="preserve">1260 (% выполнения – </w:t>
            </w:r>
            <w:r w:rsidR="004271DF" w:rsidRPr="004271DF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97,9</w:t>
            </w:r>
            <w:r w:rsidR="004271DF">
              <w:rPr>
                <w:rFonts w:ascii="Times New Roman" w:eastAsiaTheme="minorHAnsi" w:hAnsi="Times New Roman"/>
                <w:sz w:val="20"/>
                <w:szCs w:val="20"/>
              </w:rPr>
              <w:t xml:space="preserve"> %)</w:t>
            </w:r>
          </w:p>
        </w:tc>
      </w:tr>
      <w:tr w:rsidR="00E26160" w:rsidRPr="00C65167" w:rsidTr="00A10035">
        <w:trPr>
          <w:trHeight w:val="295"/>
        </w:trPr>
        <w:tc>
          <w:tcPr>
            <w:tcW w:w="15606" w:type="dxa"/>
            <w:gridSpan w:val="10"/>
            <w:shd w:val="clear" w:color="auto" w:fill="auto"/>
          </w:tcPr>
          <w:p w:rsidR="00E26160" w:rsidRPr="007A3ECE" w:rsidRDefault="00E26160" w:rsidP="00E2616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eastAsiaTheme="minorHAnsi" w:hAnsi="Times New Roman"/>
                <w:b/>
                <w:sz w:val="20"/>
                <w:szCs w:val="20"/>
              </w:rPr>
              <w:t>III. Подпрограмма  «Развитие системы дополнительного образования»</w:t>
            </w:r>
          </w:p>
        </w:tc>
      </w:tr>
      <w:tr w:rsidR="005D6A74" w:rsidRPr="00C65167" w:rsidTr="005D6A74">
        <w:trPr>
          <w:trHeight w:val="295"/>
        </w:trPr>
        <w:tc>
          <w:tcPr>
            <w:tcW w:w="709" w:type="dxa"/>
            <w:shd w:val="clear" w:color="auto" w:fill="auto"/>
          </w:tcPr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D6A74" w:rsidRPr="005D6A74" w:rsidRDefault="005D6A74" w:rsidP="005D6A74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D6A74">
              <w:rPr>
                <w:rFonts w:ascii="Times New Roman" w:eastAsiaTheme="minorHAnsi" w:hAnsi="Times New Roman"/>
                <w:b/>
                <w:sz w:val="20"/>
                <w:szCs w:val="20"/>
              </w:rPr>
              <w:t>«Предоставление качественного и доступного дополнительного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6A74" w:rsidRPr="005D6A74" w:rsidRDefault="005D6A74" w:rsidP="005D6A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D6A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Средний % выполнения по мероприятию – </w:t>
            </w:r>
            <w:r w:rsidRPr="005D6A74">
              <w:rPr>
                <w:rFonts w:ascii="Times New Roman" w:eastAsiaTheme="minorHAnsi" w:hAnsi="Times New Roman"/>
                <w:b/>
                <w:sz w:val="20"/>
                <w:szCs w:val="20"/>
                <w:shd w:val="clear" w:color="auto" w:fill="FFFFFF" w:themeFill="background1"/>
              </w:rPr>
              <w:t>135,2%</w:t>
            </w:r>
          </w:p>
        </w:tc>
      </w:tr>
      <w:tr w:rsidR="005D6A74" w:rsidRPr="00C65167" w:rsidTr="005D6A74">
        <w:trPr>
          <w:trHeight w:val="295"/>
        </w:trPr>
        <w:tc>
          <w:tcPr>
            <w:tcW w:w="709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5D6A74" w:rsidRPr="00D446FB" w:rsidRDefault="005D6A74" w:rsidP="005D6A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701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  <w:tc>
          <w:tcPr>
            <w:tcW w:w="3261" w:type="dxa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36 805,6 тыс. руб.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Количество обучающихся, чел. – 8 906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2"/>
            <w:shd w:val="clear" w:color="auto" w:fill="auto"/>
          </w:tcPr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 xml:space="preserve">% выполнения по мероприятию – 135,2% 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36 805,6 тыс. руб.</w:t>
            </w:r>
          </w:p>
          <w:p w:rsidR="005D6A74" w:rsidRPr="00D446FB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обучающихся, чел. – 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sz w:val="20"/>
                <w:szCs w:val="20"/>
              </w:rPr>
              <w:t>12 044</w:t>
            </w:r>
          </w:p>
        </w:tc>
      </w:tr>
      <w:tr w:rsidR="005D6A74" w:rsidRPr="00C65167" w:rsidTr="005D6A74">
        <w:trPr>
          <w:trHeight w:val="295"/>
        </w:trPr>
        <w:tc>
          <w:tcPr>
            <w:tcW w:w="709" w:type="dxa"/>
            <w:shd w:val="clear" w:color="auto" w:fill="auto"/>
          </w:tcPr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D6A74" w:rsidRPr="005D6A74" w:rsidRDefault="005D6A74" w:rsidP="005D6A74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D6A74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инфраструктуры дополнительного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869C7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6A74" w:rsidRPr="00983D19" w:rsidRDefault="005D6A74" w:rsidP="005D6A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83D1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Средний % выполнения по мероприятию – </w:t>
            </w:r>
            <w:r w:rsidRPr="00983D19">
              <w:rPr>
                <w:rFonts w:ascii="Times New Roman" w:eastAsiaTheme="minorHAnsi" w:hAnsi="Times New Roman"/>
                <w:b/>
                <w:sz w:val="20"/>
                <w:szCs w:val="20"/>
                <w:shd w:val="clear" w:color="auto" w:fill="FFFFFF" w:themeFill="background1"/>
              </w:rPr>
              <w:t>132,6</w:t>
            </w:r>
            <w:r w:rsidRPr="00983D1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5D6A74" w:rsidRPr="00C65167" w:rsidTr="005D6A74">
        <w:trPr>
          <w:trHeight w:val="295"/>
        </w:trPr>
        <w:tc>
          <w:tcPr>
            <w:tcW w:w="709" w:type="dxa"/>
            <w:shd w:val="clear" w:color="auto" w:fill="auto"/>
          </w:tcPr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5D6A74" w:rsidRPr="00C65167" w:rsidRDefault="005D6A74" w:rsidP="005D6A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бюджетных (автономных) </w:t>
            </w: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учреждений </w:t>
            </w:r>
          </w:p>
        </w:tc>
        <w:tc>
          <w:tcPr>
            <w:tcW w:w="170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40BE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 дополнительного образования детей</w:t>
            </w:r>
          </w:p>
          <w:p w:rsidR="00AA7C3A" w:rsidRDefault="00AA7C3A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A7C3A" w:rsidRPr="00C65167" w:rsidRDefault="00AA7C3A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102,2</w:t>
            </w:r>
            <w:r w:rsidR="00983D19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079FC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B3B">
              <w:rPr>
                <w:rFonts w:ascii="Times New Roman" w:eastAsiaTheme="minorHAnsi" w:hAnsi="Times New Roman"/>
                <w:sz w:val="20"/>
                <w:szCs w:val="20"/>
              </w:rPr>
              <w:t>Приобретение оргтехники,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11;</w:t>
            </w:r>
          </w:p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B3B">
              <w:rPr>
                <w:rFonts w:ascii="Times New Roman" w:eastAsiaTheme="minorHAnsi" w:hAnsi="Times New Roman"/>
                <w:sz w:val="20"/>
                <w:szCs w:val="20"/>
              </w:rPr>
              <w:t>Приобретение мебели,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6;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2"/>
            <w:shd w:val="clear" w:color="auto" w:fill="auto"/>
          </w:tcPr>
          <w:p w:rsidR="005D6A74" w:rsidRPr="00342F4E" w:rsidRDefault="005D6A74" w:rsidP="005D6A74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342F4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132,6% </w:t>
            </w:r>
          </w:p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102,2 </w:t>
            </w:r>
            <w:r w:rsidR="00983D19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 w:rsidRPr="000079FC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  <w:p w:rsidR="005D6A74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B3B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оргтехники, ед.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F22B3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="00983D19">
              <w:rPr>
                <w:rFonts w:ascii="Times New Roman" w:eastAsiaTheme="minorHAnsi" w:hAnsi="Times New Roman"/>
                <w:sz w:val="20"/>
                <w:szCs w:val="20"/>
              </w:rPr>
              <w:t xml:space="preserve"> (% выполнения – </w:t>
            </w:r>
            <w:r w:rsidR="00983D19" w:rsidRPr="00983D19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81,8</w:t>
            </w:r>
            <w:r w:rsidR="00983D19">
              <w:rPr>
                <w:rFonts w:ascii="Times New Roman" w:eastAsiaTheme="minorHAnsi" w:hAnsi="Times New Roman"/>
                <w:sz w:val="20"/>
                <w:szCs w:val="20"/>
              </w:rPr>
              <w:t xml:space="preserve"> %);</w:t>
            </w:r>
          </w:p>
          <w:p w:rsidR="005D6A74" w:rsidRPr="00C65167" w:rsidRDefault="005D6A74" w:rsidP="005D6A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2B3B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мебели, ед. –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983D19">
              <w:rPr>
                <w:rFonts w:ascii="Times New Roman" w:eastAsiaTheme="minorHAnsi" w:hAnsi="Times New Roman"/>
                <w:sz w:val="20"/>
                <w:szCs w:val="20"/>
              </w:rPr>
              <w:t xml:space="preserve"> (% выполнения – </w:t>
            </w:r>
            <w:r w:rsidR="00983D19" w:rsidRPr="00983D19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183,3</w:t>
            </w:r>
            <w:r w:rsidR="00983D19">
              <w:rPr>
                <w:rFonts w:ascii="Times New Roman" w:eastAsiaTheme="minorHAnsi" w:hAnsi="Times New Roman"/>
                <w:sz w:val="20"/>
                <w:szCs w:val="20"/>
              </w:rPr>
              <w:t xml:space="preserve"> %)</w:t>
            </w:r>
            <w:r w:rsidRPr="00F22B3B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</w:tr>
      <w:tr w:rsidR="005D6A74" w:rsidRPr="00C65167" w:rsidTr="00A10035">
        <w:trPr>
          <w:trHeight w:val="295"/>
        </w:trPr>
        <w:tc>
          <w:tcPr>
            <w:tcW w:w="15606" w:type="dxa"/>
            <w:gridSpan w:val="10"/>
            <w:shd w:val="clear" w:color="auto" w:fill="auto"/>
          </w:tcPr>
          <w:p w:rsidR="005D6A74" w:rsidRPr="007A3ECE" w:rsidRDefault="005D6A74" w:rsidP="005D6A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7A3ECE">
              <w:rPr>
                <w:rFonts w:ascii="Times New Roman" w:eastAsiaTheme="minorHAnsi" w:hAnsi="Times New Roman"/>
                <w:b/>
                <w:sz w:val="20"/>
                <w:szCs w:val="20"/>
              </w:rPr>
              <w:t>. Подпрограмма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644BC0" w:rsidRPr="00C65167" w:rsidTr="00644BC0">
        <w:trPr>
          <w:trHeight w:val="295"/>
        </w:trPr>
        <w:tc>
          <w:tcPr>
            <w:tcW w:w="709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44BC0" w:rsidRPr="00644BC0" w:rsidRDefault="00644BC0" w:rsidP="00644BC0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44BC0">
              <w:rPr>
                <w:rFonts w:ascii="Times New Roman" w:eastAsiaTheme="minorHAnsi" w:hAnsi="Times New Roman"/>
                <w:b/>
                <w:sz w:val="20"/>
                <w:szCs w:val="20"/>
              </w:rPr>
              <w:t>«Обеспечение управления системой образования»</w:t>
            </w:r>
          </w:p>
        </w:tc>
        <w:tc>
          <w:tcPr>
            <w:tcW w:w="170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МКУ «ЦБОУ»,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Pr="00644BC0" w:rsidRDefault="00644BC0" w:rsidP="00501D3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Средний % выполнения по мероприятию – </w:t>
            </w: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  <w:shd w:val="clear" w:color="auto" w:fill="FFFFFF" w:themeFill="background1"/>
              </w:rPr>
              <w:t>9</w:t>
            </w:r>
            <w:r w:rsidR="00501D3E" w:rsidRPr="00D446FB">
              <w:rPr>
                <w:rFonts w:ascii="Times New Roman" w:eastAsiaTheme="minorHAnsi" w:hAnsi="Times New Roman"/>
                <w:b/>
                <w:sz w:val="20"/>
                <w:szCs w:val="20"/>
                <w:shd w:val="clear" w:color="auto" w:fill="FFFFFF" w:themeFill="background1"/>
              </w:rPr>
              <w:t>5</w:t>
            </w: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  <w:shd w:val="clear" w:color="auto" w:fill="FFFFFF" w:themeFill="background1"/>
              </w:rPr>
              <w:t>,4%</w:t>
            </w:r>
          </w:p>
        </w:tc>
      </w:tr>
      <w:tr w:rsidR="00644BC0" w:rsidRPr="00C65167" w:rsidTr="00B04E0E">
        <w:trPr>
          <w:trHeight w:val="295"/>
        </w:trPr>
        <w:tc>
          <w:tcPr>
            <w:tcW w:w="709" w:type="dxa"/>
            <w:shd w:val="clear" w:color="auto" w:fill="FFFFFF" w:themeFill="background1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FFFFFF" w:themeFill="background1"/>
          </w:tcPr>
          <w:p w:rsidR="00644BC0" w:rsidRPr="00C65167" w:rsidRDefault="00644BC0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41BC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FFFFFF" w:themeFill="background1"/>
          </w:tcPr>
          <w:p w:rsidR="00B04E0E" w:rsidRPr="00F10FBA" w:rsidRDefault="00B04E0E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Pr="00F10FBA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0FBA">
              <w:rPr>
                <w:rFonts w:ascii="Times New Roman" w:eastAsiaTheme="minorHAnsi" w:hAnsi="Times New Roman"/>
                <w:sz w:val="20"/>
                <w:szCs w:val="20"/>
              </w:rPr>
              <w:t xml:space="preserve">9 081,0 </w:t>
            </w:r>
            <w:r w:rsidR="00F10FBA" w:rsidRPr="00F10FB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10FB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F10FBA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0FBA">
              <w:rPr>
                <w:rFonts w:ascii="Times New Roman" w:eastAsiaTheme="minorHAnsi" w:hAnsi="Times New Roman"/>
                <w:sz w:val="20"/>
                <w:szCs w:val="20"/>
              </w:rPr>
              <w:t>Координация деятельности и методическая помощь подведомственным организациям (совещания, круглые столы), шт. -12;</w:t>
            </w:r>
          </w:p>
        </w:tc>
        <w:tc>
          <w:tcPr>
            <w:tcW w:w="4123" w:type="dxa"/>
            <w:gridSpan w:val="2"/>
            <w:shd w:val="clear" w:color="auto" w:fill="FFFFFF" w:themeFill="background1"/>
          </w:tcPr>
          <w:p w:rsidR="00644BC0" w:rsidRPr="00F10FBA" w:rsidRDefault="00644BC0" w:rsidP="00644BC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10FB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91,7% </w:t>
            </w:r>
          </w:p>
          <w:p w:rsidR="00644BC0" w:rsidRPr="00F10FBA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0FBA">
              <w:rPr>
                <w:rFonts w:ascii="Times New Roman" w:eastAsiaTheme="minorHAnsi" w:hAnsi="Times New Roman"/>
                <w:sz w:val="20"/>
                <w:szCs w:val="20"/>
              </w:rPr>
              <w:t xml:space="preserve">8 664, 2 </w:t>
            </w:r>
            <w:r w:rsidR="00F10FBA" w:rsidRPr="00F10FB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10FB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F10FBA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0FBA">
              <w:rPr>
                <w:rFonts w:ascii="Times New Roman" w:eastAsiaTheme="minorHAnsi" w:hAnsi="Times New Roman"/>
                <w:sz w:val="20"/>
                <w:szCs w:val="20"/>
              </w:rPr>
              <w:t>Координация деятельности и методическая помощь подведомственным организациям (совещания, круглые столы), шт.- 11;</w:t>
            </w:r>
          </w:p>
        </w:tc>
      </w:tr>
      <w:tr w:rsidR="00644BC0" w:rsidRPr="00C65167" w:rsidTr="00B04E0E">
        <w:trPr>
          <w:trHeight w:val="295"/>
        </w:trPr>
        <w:tc>
          <w:tcPr>
            <w:tcW w:w="709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644BC0" w:rsidRPr="00C65167" w:rsidRDefault="00644BC0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обеспечение деятельности муниципальных казенных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49, 2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94D54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2E84">
              <w:rPr>
                <w:rFonts w:ascii="Times New Roman" w:eastAsiaTheme="minorHAnsi" w:hAnsi="Times New Roman"/>
                <w:sz w:val="20"/>
                <w:szCs w:val="20"/>
              </w:rPr>
              <w:t>Методическая помощь подведомственным организациям, осуществляемая МБУ «ГИМЦ» (совещания, круглые столы и т.д),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-18;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644BC0" w:rsidRPr="00501D3E" w:rsidRDefault="00644BC0" w:rsidP="00644BC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501D3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94,5 % </w:t>
            </w: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864,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94D54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2E84">
              <w:rPr>
                <w:rFonts w:ascii="Times New Roman" w:eastAsiaTheme="minorHAnsi" w:hAnsi="Times New Roman"/>
                <w:sz w:val="20"/>
                <w:szCs w:val="20"/>
              </w:rPr>
              <w:t>Методическая помощь подведомственным организациям, осуществляемая МБУ «ГИМЦ» (совещания, круглые столы и т.д), шт.-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  <w:r w:rsidRPr="00452E84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</w:tr>
      <w:tr w:rsidR="00644BC0" w:rsidRPr="00C65167" w:rsidTr="00B04E0E">
        <w:trPr>
          <w:trHeight w:val="295"/>
        </w:trPr>
        <w:tc>
          <w:tcPr>
            <w:tcW w:w="709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644BC0" w:rsidRPr="00092094" w:rsidRDefault="00644BC0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i/>
                <w:sz w:val="20"/>
                <w:szCs w:val="20"/>
              </w:rPr>
              <w:t>Расходы на обеспечение деятельности централизованн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ых</w:t>
            </w:r>
            <w:r w:rsidRPr="0009209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бухгалтери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й</w:t>
            </w:r>
            <w:r w:rsidRPr="0009209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муниципального образования «Город Майкоп»</w:t>
            </w:r>
          </w:p>
        </w:tc>
        <w:tc>
          <w:tcPr>
            <w:tcW w:w="1701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МКУ «ЦБОУ»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794D54" w:rsidRDefault="00794D54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24 903,9 </w:t>
            </w:r>
            <w:r w:rsidR="00794D54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673EC3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CA5">
              <w:rPr>
                <w:rFonts w:ascii="Times New Roman" w:eastAsiaTheme="minorHAnsi" w:hAnsi="Times New Roman"/>
                <w:sz w:val="20"/>
                <w:szCs w:val="20"/>
              </w:rPr>
              <w:t>Ведение бухгалтерского учета и отчетности бюджетных учреждений, повышение эффективности использования бюджетных средств,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-12;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644BC0" w:rsidRPr="00501D3E" w:rsidRDefault="00644BC0" w:rsidP="00644BC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501D3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</w:t>
            </w:r>
            <w:r w:rsidR="00794D54" w:rsidRPr="00501D3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100</w:t>
            </w:r>
            <w:r w:rsidRPr="00501D3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</w:t>
            </w: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73EC3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673EC3">
              <w:rPr>
                <w:rFonts w:ascii="Times New Roman" w:eastAsiaTheme="minorHAnsi" w:hAnsi="Times New Roman"/>
                <w:sz w:val="20"/>
                <w:szCs w:val="20"/>
              </w:rPr>
              <w:t>096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,7 </w:t>
            </w:r>
            <w:r w:rsidR="00794D54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673EC3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CA5">
              <w:rPr>
                <w:rFonts w:ascii="Times New Roman" w:eastAsiaTheme="minorHAnsi" w:hAnsi="Times New Roman"/>
                <w:sz w:val="20"/>
                <w:szCs w:val="20"/>
              </w:rPr>
              <w:t>Ведение бухгалтерского учета и отчетности бюджетных учреждений, повышение эффективности использования бюджетных средств,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-12;</w:t>
            </w:r>
          </w:p>
        </w:tc>
      </w:tr>
      <w:tr w:rsidR="004E3E06" w:rsidRPr="00C65167" w:rsidTr="00B623F3">
        <w:trPr>
          <w:trHeight w:val="295"/>
        </w:trPr>
        <w:tc>
          <w:tcPr>
            <w:tcW w:w="709" w:type="dxa"/>
            <w:shd w:val="clear" w:color="auto" w:fill="auto"/>
          </w:tcPr>
          <w:p w:rsidR="004E3E06" w:rsidRPr="00C65167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E3E06" w:rsidRPr="004E3E06" w:rsidRDefault="004E3E06" w:rsidP="00644BC0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E3E06">
              <w:rPr>
                <w:rFonts w:ascii="Times New Roman" w:eastAsiaTheme="minorHAnsi" w:hAnsi="Times New Roman"/>
                <w:b/>
                <w:sz w:val="20"/>
                <w:szCs w:val="20"/>
              </w:rPr>
              <w:t>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1701" w:type="dxa"/>
            <w:shd w:val="clear" w:color="auto" w:fill="auto"/>
          </w:tcPr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4E3E06" w:rsidRPr="00C65167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574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  <w:shd w:val="clear" w:color="auto" w:fill="auto"/>
          </w:tcPr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4E3E06" w:rsidRPr="00C65167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4E3E06" w:rsidRPr="00C65167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4E3E06" w:rsidRPr="00C65167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4E3E06" w:rsidRPr="00C65167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E3E06" w:rsidRPr="00BF46EE" w:rsidRDefault="004E3E06" w:rsidP="00644BC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средний % выполнения по мероприятию – 0%</w:t>
            </w:r>
          </w:p>
        </w:tc>
      </w:tr>
      <w:tr w:rsidR="00644BC0" w:rsidRPr="00C65167" w:rsidTr="00B04E0E">
        <w:trPr>
          <w:trHeight w:val="295"/>
        </w:trPr>
        <w:tc>
          <w:tcPr>
            <w:tcW w:w="709" w:type="dxa"/>
            <w:shd w:val="clear" w:color="auto" w:fill="FFFFFF" w:themeFill="background1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FFFFFF" w:themeFill="background1"/>
          </w:tcPr>
          <w:p w:rsidR="00644BC0" w:rsidRDefault="00644BC0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  <w:p w:rsidR="00AA7C3A" w:rsidRDefault="00AA7C3A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AA7C3A" w:rsidRPr="00C65167" w:rsidRDefault="00AA7C3A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Pr="00842574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574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644BC0" w:rsidRPr="00842574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574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FFFFFF" w:themeFill="background1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="004E3E06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713A">
              <w:rPr>
                <w:rFonts w:ascii="Times New Roman" w:eastAsiaTheme="minorHAnsi" w:hAnsi="Times New Roman"/>
                <w:sz w:val="20"/>
                <w:szCs w:val="20"/>
              </w:rPr>
              <w:t>Количество семинаров и круглых столов, проведенных с педагогами по формированию профессиональных компетенций,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-3;</w:t>
            </w:r>
          </w:p>
        </w:tc>
        <w:tc>
          <w:tcPr>
            <w:tcW w:w="4123" w:type="dxa"/>
            <w:gridSpan w:val="2"/>
            <w:shd w:val="clear" w:color="auto" w:fill="FFFFFF" w:themeFill="background1"/>
          </w:tcPr>
          <w:p w:rsidR="00644BC0" w:rsidRPr="004E3E06" w:rsidRDefault="00644BC0" w:rsidP="00644BC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E3E0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0% </w:t>
            </w:r>
          </w:p>
          <w:p w:rsidR="004E3E06" w:rsidRDefault="004E3E06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 тыс. 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713A">
              <w:rPr>
                <w:rFonts w:ascii="Times New Roman" w:eastAsiaTheme="minorHAnsi" w:hAnsi="Times New Roman"/>
                <w:sz w:val="20"/>
                <w:szCs w:val="20"/>
              </w:rPr>
              <w:t>Количество семинаров и круглых столов, проведенных с педагогами по формированию профессиональных компетенций,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-0;</w:t>
            </w:r>
          </w:p>
        </w:tc>
      </w:tr>
      <w:tr w:rsidR="00644BC0" w:rsidRPr="00C65167" w:rsidTr="00B04E0E">
        <w:trPr>
          <w:trHeight w:val="295"/>
        </w:trPr>
        <w:tc>
          <w:tcPr>
            <w:tcW w:w="709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:rsidR="00644BC0" w:rsidRDefault="00644BC0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общеобразовательных организаций</w:t>
            </w: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и педагогических работников</w:t>
            </w:r>
          </w:p>
          <w:p w:rsidR="00D16C02" w:rsidRPr="00C65167" w:rsidRDefault="00D16C02" w:rsidP="00644BC0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44,0 </w:t>
            </w:r>
            <w:r w:rsidR="006E138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176F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713A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5;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644BC0" w:rsidRPr="00BF46EE" w:rsidRDefault="00644BC0" w:rsidP="00644BC0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BF46E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0% </w:t>
            </w:r>
          </w:p>
          <w:p w:rsidR="00644BC0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76FA">
              <w:rPr>
                <w:rFonts w:ascii="Times New Roman" w:eastAsiaTheme="minorHAnsi" w:hAnsi="Times New Roman"/>
                <w:sz w:val="20"/>
                <w:szCs w:val="20"/>
              </w:rPr>
              <w:t xml:space="preserve">0,0 </w:t>
            </w:r>
            <w:r w:rsidR="006E138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176FA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644BC0" w:rsidRPr="00C65167" w:rsidRDefault="00644BC0" w:rsidP="00644B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713A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0;</w:t>
            </w:r>
          </w:p>
        </w:tc>
      </w:tr>
      <w:tr w:rsidR="00B777A4" w:rsidRPr="00C65167" w:rsidTr="00644BC0">
        <w:trPr>
          <w:trHeight w:val="295"/>
        </w:trPr>
        <w:tc>
          <w:tcPr>
            <w:tcW w:w="709" w:type="dxa"/>
            <w:shd w:val="clear" w:color="auto" w:fill="auto"/>
          </w:tcPr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777A4" w:rsidRDefault="00B777A4" w:rsidP="00B777A4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777A4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кадрового потенциала системы образования»</w:t>
            </w:r>
          </w:p>
          <w:p w:rsidR="000C6900" w:rsidRDefault="000C6900" w:rsidP="00B777A4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C6900" w:rsidRPr="00B777A4" w:rsidRDefault="000C6900" w:rsidP="00B777A4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777A4" w:rsidRPr="009418D4" w:rsidRDefault="00B777A4" w:rsidP="00642BEA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9418D4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Средний % выполнения по мероприятию – </w:t>
            </w:r>
            <w:r w:rsidR="00642BEA">
              <w:rPr>
                <w:rFonts w:ascii="Times New Roman" w:eastAsiaTheme="minorHAnsi" w:hAnsi="Times New Roman"/>
                <w:b/>
                <w:i/>
                <w:sz w:val="20"/>
                <w:szCs w:val="20"/>
                <w:shd w:val="clear" w:color="auto" w:fill="FFFFFF" w:themeFill="background1"/>
              </w:rPr>
              <w:t xml:space="preserve">100 </w:t>
            </w:r>
            <w:r w:rsidRPr="009418D4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</w:t>
            </w:r>
          </w:p>
        </w:tc>
      </w:tr>
      <w:tr w:rsidR="00B777A4" w:rsidRPr="00C65167" w:rsidTr="00B04E0E">
        <w:trPr>
          <w:trHeight w:val="295"/>
        </w:trPr>
        <w:tc>
          <w:tcPr>
            <w:tcW w:w="709" w:type="dxa"/>
            <w:shd w:val="clear" w:color="auto" w:fill="auto"/>
          </w:tcPr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shd w:val="clear" w:color="auto" w:fill="auto"/>
          </w:tcPr>
          <w:p w:rsidR="00B777A4" w:rsidRPr="00C65167" w:rsidRDefault="00B777A4" w:rsidP="00B777A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Премия Главы муниципального образования «Город Майкоп»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Л</w:t>
            </w: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учшим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работник Образования»</w:t>
            </w:r>
          </w:p>
        </w:tc>
        <w:tc>
          <w:tcPr>
            <w:tcW w:w="1701" w:type="dxa"/>
            <w:shd w:val="clear" w:color="auto" w:fill="auto"/>
          </w:tcPr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75,</w:t>
            </w:r>
            <w:r w:rsidRPr="001815ED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5C09A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1815ED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B777A4" w:rsidRPr="00C65167" w:rsidRDefault="00B777A4" w:rsidP="005C09A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43E7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педагогических работников, получающих премию Главы муниципального образования «Город Майкоп», </w:t>
            </w:r>
            <w:r w:rsidR="005C09AE">
              <w:rPr>
                <w:rFonts w:ascii="Times New Roman" w:eastAsiaTheme="minorHAnsi" w:hAnsi="Times New Roman"/>
                <w:sz w:val="20"/>
                <w:szCs w:val="20"/>
              </w:rPr>
              <w:t>чел</w:t>
            </w:r>
            <w:r w:rsidRPr="007E43E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6E13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B777A4" w:rsidRPr="005C09AE" w:rsidRDefault="00B777A4" w:rsidP="00B777A4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5C09A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</w:t>
            </w:r>
            <w:r w:rsidR="005C09AE" w:rsidRPr="005C09A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100 </w:t>
            </w:r>
            <w:r w:rsidRPr="005C09A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</w:t>
            </w:r>
          </w:p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57,5</w:t>
            </w:r>
            <w:r w:rsidRPr="001815E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C09AE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1815ED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B777A4" w:rsidRPr="00C65167" w:rsidRDefault="00B777A4" w:rsidP="005C09A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74E1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педагогических работников, получающих премию Главы муниципального образования «Город Майкоп», </w:t>
            </w:r>
            <w:r w:rsidR="005C09AE">
              <w:rPr>
                <w:rFonts w:ascii="Times New Roman" w:eastAsiaTheme="minorHAnsi" w:hAnsi="Times New Roman"/>
                <w:sz w:val="20"/>
                <w:szCs w:val="20"/>
              </w:rPr>
              <w:t>чел</w:t>
            </w:r>
            <w:r w:rsidRPr="00E974E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5;</w:t>
            </w:r>
          </w:p>
        </w:tc>
      </w:tr>
      <w:tr w:rsidR="00B777A4" w:rsidRPr="00C65167" w:rsidTr="00B04E0E">
        <w:trPr>
          <w:trHeight w:val="295"/>
        </w:trPr>
        <w:tc>
          <w:tcPr>
            <w:tcW w:w="709" w:type="dxa"/>
            <w:shd w:val="clear" w:color="auto" w:fill="FFFFFF" w:themeFill="background1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shd w:val="clear" w:color="auto" w:fill="auto"/>
          </w:tcPr>
          <w:p w:rsidR="00B777A4" w:rsidRDefault="00B777A4" w:rsidP="00B777A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i/>
                <w:sz w:val="20"/>
                <w:szCs w:val="20"/>
              </w:rPr>
              <w:t>Организационно-педагогические 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777A4" w:rsidRPr="0009209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B777A4" w:rsidRPr="00C65167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FFFFFF" w:themeFill="background1"/>
          </w:tcPr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>394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642BE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092094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B777A4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93B8A">
              <w:rPr>
                <w:rFonts w:ascii="Times New Roman" w:eastAsiaTheme="minorHAnsi" w:hAnsi="Times New Roman"/>
                <w:sz w:val="20"/>
                <w:szCs w:val="20"/>
              </w:rPr>
              <w:t>Количество организованных и проведенных мероприятий (педагогические чтения, конкурсы, совещания, собрания, семинары, круглые столы, деловые игры, проекты и т.д.)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,шт. – 8;</w:t>
            </w:r>
          </w:p>
        </w:tc>
        <w:tc>
          <w:tcPr>
            <w:tcW w:w="4123" w:type="dxa"/>
            <w:gridSpan w:val="2"/>
            <w:shd w:val="clear" w:color="auto" w:fill="FFFFFF" w:themeFill="background1"/>
          </w:tcPr>
          <w:p w:rsidR="00B777A4" w:rsidRPr="001914D6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765A9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% выполнения по мероприятию – 100%</w:t>
            </w:r>
            <w:r w:rsidRPr="001914D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777A4" w:rsidRDefault="00642BEA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394,0 тыс. </w:t>
            </w:r>
            <w:r w:rsidR="00B777A4" w:rsidRPr="001914D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B777A4" w:rsidRPr="001815ED" w:rsidRDefault="00B777A4" w:rsidP="00B777A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93B8A">
              <w:rPr>
                <w:rFonts w:ascii="Times New Roman" w:eastAsiaTheme="minorHAnsi" w:hAnsi="Times New Roman"/>
                <w:sz w:val="20"/>
                <w:szCs w:val="20"/>
              </w:rPr>
              <w:t>Количество организованных и проведенных мероприятий (педагогические чтения, конкурсы, совещания, собрания, семинары, круглые столы, деловые игры, проекты и т.д.),шт. – 8;</w:t>
            </w:r>
          </w:p>
        </w:tc>
      </w:tr>
      <w:tr w:rsidR="002A3099" w:rsidRPr="00C65167" w:rsidTr="00644BC0">
        <w:trPr>
          <w:trHeight w:val="295"/>
        </w:trPr>
        <w:tc>
          <w:tcPr>
            <w:tcW w:w="709" w:type="dxa"/>
            <w:shd w:val="clear" w:color="auto" w:fill="auto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2A3099" w:rsidRPr="002A3099" w:rsidRDefault="002A3099" w:rsidP="002A3099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3099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интеллектуального, творческого и спортивного потенциала обучающихся»</w:t>
            </w:r>
          </w:p>
        </w:tc>
        <w:tc>
          <w:tcPr>
            <w:tcW w:w="1701" w:type="dxa"/>
            <w:shd w:val="clear" w:color="auto" w:fill="auto"/>
          </w:tcPr>
          <w:p w:rsidR="002A3099" w:rsidRPr="00C3096C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96C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96C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A3099" w:rsidRPr="002A3099" w:rsidRDefault="002A3099" w:rsidP="002A309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Средний % выполнения по мероприятию </w:t>
            </w:r>
            <w:r w:rsidRPr="00D446FB">
              <w:rPr>
                <w:rFonts w:ascii="Times New Roman" w:eastAsiaTheme="minorHAnsi" w:hAnsi="Times New Roman"/>
                <w:b/>
                <w:sz w:val="20"/>
                <w:szCs w:val="20"/>
                <w:shd w:val="clear" w:color="auto" w:fill="FFFFFF" w:themeFill="background1"/>
              </w:rPr>
              <w:t>– 81,8%</w:t>
            </w:r>
          </w:p>
        </w:tc>
      </w:tr>
      <w:tr w:rsidR="002A3099" w:rsidRPr="00C65167" w:rsidTr="00B04E0E">
        <w:trPr>
          <w:trHeight w:val="295"/>
        </w:trPr>
        <w:tc>
          <w:tcPr>
            <w:tcW w:w="709" w:type="dxa"/>
            <w:shd w:val="clear" w:color="auto" w:fill="auto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:rsidR="002A3099" w:rsidRPr="00C65167" w:rsidRDefault="002A3099" w:rsidP="002A3099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1701" w:type="dxa"/>
            <w:shd w:val="clear" w:color="auto" w:fill="auto"/>
          </w:tcPr>
          <w:p w:rsidR="002A3099" w:rsidRPr="00C3096C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96C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96C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69B0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мероприятий (олимпиады, конкурсы, турниры, соревнования, выставки, акции и т.д. ),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22;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2A3099" w:rsidRPr="004765A9" w:rsidRDefault="002A3099" w:rsidP="002A309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765A9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мероприятию– 81,8 % </w:t>
            </w: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87,9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69B0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проведенных мероприятий (олимпиады, конкурсы, турниры, соревнования, выставки, акции и т.д. ), шт. –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  <w:r w:rsidRPr="00DB69B0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</w:tr>
      <w:tr w:rsidR="002A3099" w:rsidRPr="00C65167" w:rsidTr="00644BC0">
        <w:trPr>
          <w:trHeight w:val="295"/>
        </w:trPr>
        <w:tc>
          <w:tcPr>
            <w:tcW w:w="709" w:type="dxa"/>
          </w:tcPr>
          <w:p w:rsidR="002A3099" w:rsidRPr="00C65167" w:rsidRDefault="002A3099" w:rsidP="002A309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A3099" w:rsidRPr="002A3099" w:rsidRDefault="002A3099" w:rsidP="002A3099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3099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городской системы оценки качества образования»</w:t>
            </w:r>
          </w:p>
        </w:tc>
        <w:tc>
          <w:tcPr>
            <w:tcW w:w="1701" w:type="dxa"/>
          </w:tcPr>
          <w:p w:rsidR="002A3099" w:rsidRPr="00F24DC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01.01.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31.12.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384" w:type="dxa"/>
            <w:gridSpan w:val="3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A3099" w:rsidRPr="002A3099" w:rsidRDefault="002A3099" w:rsidP="002A309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A3099">
              <w:rPr>
                <w:rFonts w:ascii="Times New Roman" w:eastAsiaTheme="minorHAnsi" w:hAnsi="Times New Roman"/>
                <w:b/>
                <w:sz w:val="20"/>
                <w:szCs w:val="20"/>
              </w:rPr>
              <w:t>Средний % выполнения по мероприятию – 100%</w:t>
            </w:r>
          </w:p>
        </w:tc>
      </w:tr>
      <w:tr w:rsidR="002A3099" w:rsidRPr="00C65167" w:rsidTr="00B04E0E">
        <w:trPr>
          <w:trHeight w:val="295"/>
        </w:trPr>
        <w:tc>
          <w:tcPr>
            <w:tcW w:w="709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</w:tcPr>
          <w:p w:rsidR="002A3099" w:rsidRPr="00C65167" w:rsidRDefault="002A3099" w:rsidP="002A3099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701" w:type="dxa"/>
          </w:tcPr>
          <w:p w:rsidR="002A3099" w:rsidRPr="00F24DC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556F53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руб.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D96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диагностических работ по математике и русскому языку для обучающихся IV, IX, XI (XII) классов,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- 6;</w:t>
            </w:r>
          </w:p>
        </w:tc>
        <w:tc>
          <w:tcPr>
            <w:tcW w:w="4123" w:type="dxa"/>
            <w:gridSpan w:val="2"/>
          </w:tcPr>
          <w:p w:rsidR="002A3099" w:rsidRPr="00941B71" w:rsidRDefault="002A3099" w:rsidP="002A309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941B7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100% </w:t>
            </w: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56F53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D96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диагностических работ по математике и русскому языку для обучающихся IV, IX, XI (XII) классов, шт.- 6;</w:t>
            </w:r>
          </w:p>
        </w:tc>
      </w:tr>
      <w:tr w:rsidR="002A3099" w:rsidRPr="00C65167" w:rsidTr="00B04E0E">
        <w:trPr>
          <w:trHeight w:val="295"/>
        </w:trPr>
        <w:tc>
          <w:tcPr>
            <w:tcW w:w="709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5.2</w:t>
            </w:r>
          </w:p>
        </w:tc>
        <w:tc>
          <w:tcPr>
            <w:tcW w:w="2410" w:type="dxa"/>
          </w:tcPr>
          <w:p w:rsidR="002A3099" w:rsidRPr="00C65167" w:rsidRDefault="002A3099" w:rsidP="002A3099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1701" w:type="dxa"/>
          </w:tcPr>
          <w:p w:rsidR="002A3099" w:rsidRPr="00F24DC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 xml:space="preserve">Комитет по образованию, образовательные организации,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850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941B7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руб. 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BE2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- 6;</w:t>
            </w:r>
          </w:p>
        </w:tc>
        <w:tc>
          <w:tcPr>
            <w:tcW w:w="4123" w:type="dxa"/>
            <w:gridSpan w:val="2"/>
          </w:tcPr>
          <w:p w:rsidR="002A3099" w:rsidRPr="00941B71" w:rsidRDefault="002A3099" w:rsidP="002A309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941B7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100% </w:t>
            </w: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="00941B71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BE2">
              <w:rPr>
                <w:rFonts w:ascii="Times New Roman" w:eastAsiaTheme="minorHAnsi" w:hAnsi="Times New Roman"/>
                <w:sz w:val="20"/>
                <w:szCs w:val="20"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шт.- 6;</w:t>
            </w:r>
          </w:p>
        </w:tc>
      </w:tr>
      <w:tr w:rsidR="002A3099" w:rsidRPr="00C65167" w:rsidTr="00B04E0E">
        <w:trPr>
          <w:trHeight w:val="295"/>
        </w:trPr>
        <w:tc>
          <w:tcPr>
            <w:tcW w:w="709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5.3</w:t>
            </w:r>
          </w:p>
        </w:tc>
        <w:tc>
          <w:tcPr>
            <w:tcW w:w="2410" w:type="dxa"/>
          </w:tcPr>
          <w:p w:rsidR="002A3099" w:rsidRPr="00C65167" w:rsidRDefault="002A3099" w:rsidP="002A3099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Проведение независимой оценки качества работы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0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4DC9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850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099" w:rsidRPr="00C65167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941B7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2A3099" w:rsidRPr="00C65167" w:rsidRDefault="002A3099" w:rsidP="00941B7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377">
              <w:rPr>
                <w:rFonts w:ascii="Times New Roman" w:eastAsiaTheme="minorHAnsi" w:hAnsi="Times New Roman"/>
                <w:sz w:val="20"/>
                <w:szCs w:val="20"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шт.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2</w:t>
            </w:r>
            <w:r w:rsidR="00941B7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  <w:tc>
          <w:tcPr>
            <w:tcW w:w="4123" w:type="dxa"/>
            <w:gridSpan w:val="2"/>
          </w:tcPr>
          <w:p w:rsidR="002A3099" w:rsidRPr="00941B71" w:rsidRDefault="002A3099" w:rsidP="002A309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941B7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выполнения по мероприятию – 100% </w:t>
            </w:r>
          </w:p>
          <w:p w:rsidR="002A3099" w:rsidRDefault="002A3099" w:rsidP="002A309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70,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 xml:space="preserve">0 </w:t>
            </w:r>
            <w:r w:rsidR="00941B7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C65167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  <w:p w:rsidR="002A3099" w:rsidRPr="00C65167" w:rsidRDefault="002A3099" w:rsidP="00941B7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6377">
              <w:rPr>
                <w:rFonts w:ascii="Times New Roman" w:eastAsiaTheme="minorHAnsi" w:hAnsi="Times New Roman"/>
                <w:sz w:val="20"/>
                <w:szCs w:val="20"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шт. – 2</w:t>
            </w:r>
            <w:r w:rsidR="00941B7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656377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</w:tc>
      </w:tr>
    </w:tbl>
    <w:p w:rsidR="00D16C02" w:rsidRDefault="00D16C02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A7C3A" w:rsidRDefault="00AA7C3A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60C1C" w:rsidRPr="001D650A" w:rsidRDefault="00D60C1C" w:rsidP="007E557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D650A">
        <w:rPr>
          <w:rFonts w:ascii="Times New Roman" w:eastAsiaTheme="minorHAnsi" w:hAnsi="Times New Roman"/>
          <w:b/>
          <w:sz w:val="28"/>
          <w:szCs w:val="28"/>
        </w:rPr>
        <w:lastRenderedPageBreak/>
        <w:t>Расчет % выполнения по мероприятиям:</w:t>
      </w:r>
    </w:p>
    <w:p w:rsidR="00D60C1C" w:rsidRPr="00683C3A" w:rsidRDefault="00D60C1C" w:rsidP="00D60C1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1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97,7+103,7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/>
          <w:i/>
          <w:sz w:val="24"/>
          <w:szCs w:val="24"/>
        </w:rPr>
        <w:t>100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,</w:t>
      </w:r>
      <w:r w:rsidR="000C6900">
        <w:rPr>
          <w:rFonts w:ascii="Times New Roman" w:eastAsiaTheme="minorEastAsia" w:hAnsi="Times New Roman"/>
          <w:i/>
          <w:sz w:val="24"/>
          <w:szCs w:val="24"/>
        </w:rPr>
        <w:t>7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2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74,7+84,2+100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86,3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Средний % выполнения подпрограммы </w:t>
      </w:r>
      <w:r w:rsidR="00AE64DB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100,7+86,3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 = </w:t>
      </w:r>
      <w:r w:rsidR="00BB28E7">
        <w:rPr>
          <w:rFonts w:ascii="Times New Roman" w:eastAsiaTheme="minorEastAsia" w:hAnsi="Times New Roman"/>
          <w:b/>
          <w:sz w:val="24"/>
          <w:szCs w:val="24"/>
        </w:rPr>
        <w:t>93,</w:t>
      </w:r>
      <w:r w:rsidR="000C6900">
        <w:rPr>
          <w:rFonts w:ascii="Times New Roman" w:eastAsiaTheme="minorEastAsia" w:hAnsi="Times New Roman"/>
          <w:b/>
          <w:sz w:val="24"/>
          <w:szCs w:val="24"/>
        </w:rPr>
        <w:t>5</w:t>
      </w:r>
      <w:r w:rsidRPr="00683C3A">
        <w:rPr>
          <w:rFonts w:ascii="Times New Roman" w:eastAsiaTheme="minorEastAsia" w:hAnsi="Times New Roman"/>
          <w:b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100+100+108,8+100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102,2</w:t>
      </w:r>
      <w:r w:rsidR="00AE64DB" w:rsidRPr="00AE64DB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2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100+100+102,9+100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100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,7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AE64DB" w:rsidRDefault="00D60C1C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3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100+98,7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99,4</w:t>
      </w:r>
      <w:r w:rsidR="00AE64DB" w:rsidRPr="00AE64DB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AE64DB" w:rsidRPr="00AE64DB" w:rsidRDefault="00AE64DB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AE64DB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4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100+98,9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AE64DB">
        <w:rPr>
          <w:rFonts w:ascii="Times New Roman" w:eastAsiaTheme="minorEastAsia" w:hAnsi="Times New Roman"/>
          <w:i/>
          <w:sz w:val="24"/>
          <w:szCs w:val="24"/>
        </w:rPr>
        <w:t>=</w:t>
      </w:r>
      <w:r w:rsidR="000C6900">
        <w:rPr>
          <w:rFonts w:ascii="Times New Roman" w:eastAsiaTheme="minorEastAsia" w:hAnsi="Times New Roman"/>
          <w:i/>
          <w:sz w:val="24"/>
          <w:szCs w:val="24"/>
        </w:rPr>
        <w:t>99,5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AE64DB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Средний % выполнения подпрограммы </w:t>
      </w:r>
      <w:r w:rsidR="00EB5B1C">
        <w:rPr>
          <w:rFonts w:ascii="Times New Roman" w:eastAsiaTheme="minorEastAsia" w:hAnsi="Times New Roman"/>
          <w:b/>
          <w:sz w:val="24"/>
          <w:szCs w:val="24"/>
          <w:lang w:val="en-US"/>
        </w:rPr>
        <w:t>II</w:t>
      </w:r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102,2+100,7+99,4+99,5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 = </w:t>
      </w:r>
      <w:r w:rsidR="00BB28E7">
        <w:rPr>
          <w:rFonts w:ascii="Times New Roman" w:eastAsiaTheme="minorEastAsia" w:hAnsi="Times New Roman"/>
          <w:b/>
          <w:sz w:val="24"/>
          <w:szCs w:val="24"/>
        </w:rPr>
        <w:t>10</w:t>
      </w:r>
      <w:r w:rsidR="00F3457F">
        <w:rPr>
          <w:rFonts w:ascii="Times New Roman" w:eastAsiaTheme="minorEastAsia" w:hAnsi="Times New Roman"/>
          <w:b/>
          <w:sz w:val="24"/>
          <w:szCs w:val="24"/>
        </w:rPr>
        <w:t>0</w:t>
      </w:r>
      <w:r w:rsidR="00BB28E7">
        <w:rPr>
          <w:rFonts w:ascii="Times New Roman" w:eastAsiaTheme="minorEastAsia" w:hAnsi="Times New Roman"/>
          <w:b/>
          <w:sz w:val="24"/>
          <w:szCs w:val="24"/>
        </w:rPr>
        <w:t>,</w:t>
      </w:r>
      <w:r w:rsidR="00F3457F">
        <w:rPr>
          <w:rFonts w:ascii="Times New Roman" w:eastAsiaTheme="minorEastAsia" w:hAnsi="Times New Roman"/>
          <w:b/>
          <w:sz w:val="24"/>
          <w:szCs w:val="24"/>
        </w:rPr>
        <w:t>4</w:t>
      </w:r>
      <w:r w:rsidR="00EB5B1C" w:rsidRPr="00EB5B1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b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48277C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135,2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 w:rsidRPr="0048277C">
        <w:rPr>
          <w:rFonts w:ascii="Times New Roman" w:eastAsiaTheme="minorEastAsia" w:hAnsi="Times New Roman"/>
          <w:i/>
          <w:sz w:val="24"/>
          <w:szCs w:val="24"/>
        </w:rPr>
        <w:t xml:space="preserve"> = 1</w:t>
      </w:r>
      <w:r w:rsidR="00BB28E7" w:rsidRPr="0048277C">
        <w:rPr>
          <w:rFonts w:ascii="Times New Roman" w:eastAsiaTheme="minorEastAsia" w:hAnsi="Times New Roman"/>
          <w:i/>
          <w:sz w:val="24"/>
          <w:szCs w:val="24"/>
        </w:rPr>
        <w:t>35,2</w:t>
      </w:r>
      <w:r w:rsidR="00235124" w:rsidRPr="0048277C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48277C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2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132,6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1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32,6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8277C">
        <w:rPr>
          <w:rFonts w:ascii="Times New Roman" w:eastAsiaTheme="minorEastAsia" w:hAnsi="Times New Roman"/>
          <w:b/>
          <w:sz w:val="24"/>
          <w:szCs w:val="24"/>
        </w:rPr>
        <w:t xml:space="preserve">Средний % выполнения подпрограммы </w:t>
      </w:r>
      <w:r w:rsidR="00EB5B1C" w:rsidRPr="0048277C">
        <w:rPr>
          <w:rFonts w:ascii="Times New Roman" w:eastAsiaTheme="minorEastAsia" w:hAnsi="Times New Roman"/>
          <w:b/>
          <w:sz w:val="24"/>
          <w:szCs w:val="24"/>
          <w:lang w:val="en-US"/>
        </w:rPr>
        <w:t>III</w:t>
      </w:r>
      <w:r w:rsidRPr="0048277C">
        <w:rPr>
          <w:rFonts w:ascii="Times New Roman" w:eastAsiaTheme="minorEastAsia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135,2+132,6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8277C">
        <w:rPr>
          <w:rFonts w:ascii="Times New Roman" w:eastAsiaTheme="minorEastAsia" w:hAnsi="Times New Roman"/>
          <w:b/>
          <w:sz w:val="24"/>
          <w:szCs w:val="24"/>
        </w:rPr>
        <w:t xml:space="preserve"> = 1</w:t>
      </w:r>
      <w:r w:rsidR="005B216B" w:rsidRPr="0048277C">
        <w:rPr>
          <w:rFonts w:ascii="Times New Roman" w:eastAsiaTheme="minorEastAsia" w:hAnsi="Times New Roman"/>
          <w:b/>
          <w:sz w:val="24"/>
          <w:szCs w:val="24"/>
        </w:rPr>
        <w:t>33,9</w:t>
      </w:r>
      <w:r w:rsidR="00235124" w:rsidRPr="0048277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8277C">
        <w:rPr>
          <w:rFonts w:ascii="Times New Roman" w:eastAsiaTheme="minorEastAsia" w:hAnsi="Times New Roman"/>
          <w:b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91,7+94,5+100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/>
          <w:i/>
          <w:sz w:val="24"/>
          <w:szCs w:val="24"/>
        </w:rPr>
        <w:t>9</w:t>
      </w:r>
      <w:r w:rsidR="005B216B">
        <w:rPr>
          <w:rFonts w:ascii="Times New Roman" w:eastAsiaTheme="minorEastAsia" w:hAnsi="Times New Roman"/>
          <w:i/>
          <w:sz w:val="24"/>
          <w:szCs w:val="24"/>
        </w:rPr>
        <w:t>5</w:t>
      </w:r>
      <w:r w:rsidR="00BB28E7">
        <w:rPr>
          <w:rFonts w:ascii="Times New Roman" w:eastAsiaTheme="minorEastAsia" w:hAnsi="Times New Roman"/>
          <w:i/>
          <w:sz w:val="24"/>
          <w:szCs w:val="24"/>
        </w:rPr>
        <w:t>,4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2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0+0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/>
          <w:i/>
          <w:sz w:val="24"/>
          <w:szCs w:val="24"/>
        </w:rPr>
        <w:t>0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3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 w:rsidR="005B216B">
        <w:rPr>
          <w:rFonts w:ascii="Times New Roman" w:eastAsiaTheme="minorEastAsia" w:hAnsi="Times New Roman"/>
          <w:i/>
          <w:sz w:val="24"/>
          <w:szCs w:val="24"/>
        </w:rPr>
        <w:t>100</w:t>
      </w:r>
      <w:r w:rsidR="00235124" w:rsidRPr="00235124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4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81,8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</w:t>
      </w:r>
      <w:r w:rsidR="00573EB8">
        <w:rPr>
          <w:rFonts w:ascii="Times New Roman" w:eastAsiaTheme="minorEastAsia" w:hAnsi="Times New Roman"/>
          <w:i/>
          <w:sz w:val="24"/>
          <w:szCs w:val="24"/>
        </w:rPr>
        <w:t>81,8</w:t>
      </w:r>
      <w:r w:rsidR="00235124" w:rsidRPr="00235124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D60C1C" w:rsidRPr="00683C3A" w:rsidRDefault="00D60C1C" w:rsidP="00D60C1C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Средний % выполнения основного мероприятия 5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100+100+100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83C3A">
        <w:rPr>
          <w:rFonts w:ascii="Times New Roman" w:eastAsiaTheme="minorEastAsia" w:hAnsi="Times New Roman"/>
          <w:i/>
          <w:sz w:val="24"/>
          <w:szCs w:val="24"/>
        </w:rPr>
        <w:t xml:space="preserve"> = 100</w:t>
      </w:r>
      <w:r w:rsidR="00235124" w:rsidRPr="00002529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683C3A">
        <w:rPr>
          <w:rFonts w:ascii="Times New Roman" w:eastAsiaTheme="minorEastAsia" w:hAnsi="Times New Roman"/>
          <w:i/>
          <w:sz w:val="24"/>
          <w:szCs w:val="24"/>
        </w:rPr>
        <w:t>%</w:t>
      </w:r>
    </w:p>
    <w:p w:rsidR="00100813" w:rsidRPr="00100813" w:rsidRDefault="00D60C1C" w:rsidP="00100813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Средний % выполнения подпрограммы 4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94,4+0+100+81,8+100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683C3A">
        <w:rPr>
          <w:rFonts w:ascii="Times New Roman" w:eastAsiaTheme="minorEastAsia" w:hAnsi="Times New Roman"/>
          <w:b/>
          <w:sz w:val="24"/>
          <w:szCs w:val="24"/>
        </w:rPr>
        <w:t xml:space="preserve"> = </w:t>
      </w:r>
      <w:r>
        <w:rPr>
          <w:rFonts w:ascii="Times New Roman" w:eastAsiaTheme="minorEastAsia" w:hAnsi="Times New Roman"/>
          <w:b/>
          <w:sz w:val="24"/>
          <w:szCs w:val="24"/>
        </w:rPr>
        <w:t>7</w:t>
      </w:r>
      <w:r w:rsidR="005B216B">
        <w:rPr>
          <w:rFonts w:ascii="Times New Roman" w:eastAsiaTheme="minorEastAsia" w:hAnsi="Times New Roman"/>
          <w:b/>
          <w:sz w:val="24"/>
          <w:szCs w:val="24"/>
        </w:rPr>
        <w:t>5</w:t>
      </w:r>
      <w:r w:rsidR="00573EB8">
        <w:rPr>
          <w:rFonts w:ascii="Times New Roman" w:eastAsiaTheme="minorEastAsia" w:hAnsi="Times New Roman"/>
          <w:b/>
          <w:sz w:val="24"/>
          <w:szCs w:val="24"/>
        </w:rPr>
        <w:t>,</w:t>
      </w:r>
      <w:r w:rsidR="005B216B">
        <w:rPr>
          <w:rFonts w:ascii="Times New Roman" w:eastAsiaTheme="minorEastAsia" w:hAnsi="Times New Roman"/>
          <w:b/>
          <w:sz w:val="24"/>
          <w:szCs w:val="24"/>
        </w:rPr>
        <w:t>4</w:t>
      </w:r>
      <w:r w:rsidR="00100813">
        <w:rPr>
          <w:rFonts w:ascii="Times New Roman" w:eastAsiaTheme="minorEastAsia" w:hAnsi="Times New Roman"/>
          <w:b/>
          <w:sz w:val="24"/>
          <w:szCs w:val="24"/>
        </w:rPr>
        <w:t>%</w:t>
      </w:r>
    </w:p>
    <w:p w:rsidR="00100813" w:rsidRDefault="00100813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16C02" w:rsidRDefault="00D16C02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  <w:sectPr w:rsidR="00D16C02" w:rsidSect="00D16C02">
          <w:pgSz w:w="16800" w:h="11900" w:orient="landscape" w:code="9"/>
          <w:pgMar w:top="709" w:right="782" w:bottom="567" w:left="992" w:header="720" w:footer="720" w:gutter="0"/>
          <w:cols w:space="708"/>
          <w:noEndnote/>
          <w:titlePg/>
          <w:docGrid w:linePitch="299"/>
        </w:sectPr>
      </w:pPr>
    </w:p>
    <w:p w:rsidR="00100813" w:rsidRDefault="00100813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C6617" w:rsidRPr="00CD1153" w:rsidRDefault="00AC6617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CD1153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CD1153">
        <w:rPr>
          <w:rFonts w:ascii="Times New Roman" w:eastAsiaTheme="minorHAnsi" w:hAnsi="Times New Roman"/>
          <w:b/>
          <w:sz w:val="28"/>
          <w:szCs w:val="28"/>
        </w:rPr>
        <w:t>.</w:t>
      </w:r>
      <w:r w:rsidRPr="00CD11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1153">
        <w:rPr>
          <w:rFonts w:ascii="Times New Roman" w:eastAsiaTheme="minorHAnsi" w:hAnsi="Times New Roman" w:cstheme="minorBidi"/>
          <w:b/>
          <w:sz w:val="28"/>
          <w:szCs w:val="28"/>
        </w:rPr>
        <w:t>Факторы, повлиявшие на ход реализации муниципальной программы:</w:t>
      </w:r>
    </w:p>
    <w:p w:rsidR="00AC6617" w:rsidRPr="00CD1153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C6617" w:rsidRPr="00CD1153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1153">
        <w:rPr>
          <w:rFonts w:ascii="Times New Roman" w:eastAsiaTheme="minorHAnsi" w:hAnsi="Times New Roman"/>
          <w:sz w:val="28"/>
          <w:szCs w:val="28"/>
        </w:rPr>
        <w:t>Основными факторами, положительно повлиявшими на ход реализации муниципальной программы в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CD1153">
        <w:rPr>
          <w:rFonts w:ascii="Times New Roman" w:eastAsiaTheme="minorHAnsi" w:hAnsi="Times New Roman"/>
          <w:sz w:val="28"/>
          <w:szCs w:val="28"/>
        </w:rPr>
        <w:t xml:space="preserve"> году, являются:</w:t>
      </w:r>
    </w:p>
    <w:p w:rsidR="00AC6617" w:rsidRPr="00CD1153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1153">
        <w:rPr>
          <w:rFonts w:ascii="Times New Roman" w:eastAsiaTheme="minorHAnsi" w:hAnsi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AC6617" w:rsidRPr="00CD1153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1153">
        <w:rPr>
          <w:rFonts w:ascii="Times New Roman" w:eastAsiaTheme="minorHAnsi" w:hAnsi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AC6617" w:rsidRPr="00CD1153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1153">
        <w:rPr>
          <w:rFonts w:ascii="Times New Roman" w:eastAsiaTheme="minorHAnsi" w:hAnsi="Times New Roman"/>
          <w:sz w:val="28"/>
          <w:szCs w:val="28"/>
        </w:rPr>
        <w:t xml:space="preserve">- </w:t>
      </w:r>
      <w:r w:rsidRPr="00CD1153">
        <w:rPr>
          <w:rFonts w:ascii="Times New Roman" w:eastAsia="Times New Roman" w:hAnsi="Times New Roman"/>
          <w:sz w:val="28"/>
          <w:szCs w:val="28"/>
          <w:lang w:eastAsia="ru-RU"/>
        </w:rPr>
        <w:t>сплоченность и работоспособность коллективов Комитета по образованию и образовательных организаций, участвующих в реализации муниципальной программы;</w:t>
      </w:r>
    </w:p>
    <w:p w:rsidR="00AC6617" w:rsidRDefault="00AC6617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153">
        <w:rPr>
          <w:rFonts w:ascii="Times New Roman" w:eastAsia="Times New Roman" w:hAnsi="Times New Roman"/>
          <w:sz w:val="28"/>
          <w:szCs w:val="28"/>
          <w:lang w:eastAsia="ru-RU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программы.</w:t>
      </w:r>
    </w:p>
    <w:p w:rsidR="00AC6617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94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факторами,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отрицательно</w:t>
      </w:r>
      <w:r w:rsidRPr="007F09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повлиявшими на ход реализации муниципальной программы в 2017 году,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094A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организации не были в полной мере обеспечены материально-техническими ресурсами;</w:t>
      </w:r>
    </w:p>
    <w:p w:rsidR="007F094A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-недостаточность финансирования образовательной деятельности;</w:t>
      </w:r>
    </w:p>
    <w:p w:rsidR="00AC6617" w:rsidRPr="005673AA" w:rsidRDefault="00AC6617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5673AA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V</w:t>
      </w:r>
      <w:r w:rsidRPr="005673AA">
        <w:rPr>
          <w:rFonts w:ascii="Times New Roman" w:eastAsiaTheme="minorHAnsi" w:hAnsi="Times New Roman" w:cstheme="minorBidi"/>
          <w:b/>
          <w:sz w:val="28"/>
          <w:szCs w:val="28"/>
        </w:rPr>
        <w:t>. 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AC6617" w:rsidRDefault="00AC6617" w:rsidP="00AC6617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673AA">
        <w:rPr>
          <w:rFonts w:ascii="Times New Roman" w:eastAsiaTheme="minorHAnsi" w:hAnsi="Times New Roman" w:cstheme="minorBidi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</w:t>
      </w:r>
      <w:r>
        <w:rPr>
          <w:rFonts w:ascii="Times New Roman" w:eastAsiaTheme="minorHAnsi" w:hAnsi="Times New Roman" w:cstheme="minorBidi"/>
          <w:sz w:val="28"/>
          <w:szCs w:val="28"/>
        </w:rPr>
        <w:t>7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 xml:space="preserve"> год приведена в Таблице № 3.</w:t>
      </w:r>
    </w:p>
    <w:p w:rsidR="00AC6617" w:rsidRDefault="00AC6617" w:rsidP="00AC6617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673AA">
        <w:rPr>
          <w:rFonts w:ascii="Times New Roman" w:eastAsiaTheme="minorHAnsi" w:hAnsi="Times New Roman" w:cstheme="minorBidi"/>
          <w:sz w:val="28"/>
          <w:szCs w:val="28"/>
        </w:rPr>
        <w:t>На реализацию муниципальной программы на начало 201</w:t>
      </w:r>
      <w:r>
        <w:rPr>
          <w:rFonts w:ascii="Times New Roman" w:eastAsiaTheme="minorHAnsi" w:hAnsi="Times New Roman" w:cstheme="minorBidi"/>
          <w:sz w:val="28"/>
          <w:szCs w:val="28"/>
        </w:rPr>
        <w:t>7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 xml:space="preserve"> года предусмотрено </w:t>
      </w:r>
      <w:r w:rsidR="00DB75BC">
        <w:rPr>
          <w:rFonts w:ascii="Times New Roman" w:eastAsiaTheme="minorHAnsi" w:hAnsi="Times New Roman" w:cstheme="minorBidi"/>
          <w:sz w:val="28"/>
          <w:szCs w:val="28"/>
        </w:rPr>
        <w:t>1349756,0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 xml:space="preserve"> тыс. рублей. Решениями сессии Совета народных депутатов муниципального образования «Город Майкоп» в течение 201</w:t>
      </w:r>
      <w:r>
        <w:rPr>
          <w:rFonts w:ascii="Times New Roman" w:eastAsiaTheme="minorHAnsi" w:hAnsi="Times New Roman" w:cstheme="minorBidi"/>
          <w:sz w:val="28"/>
          <w:szCs w:val="28"/>
        </w:rPr>
        <w:t>7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 xml:space="preserve"> года дополнительно выделялись финансовые средства на реализацию мероприятий, направленных на развитие системы образования муниципального образования «Город Майкоп». На основании доведенных лимитов вносились изменения в ресурсное обеспечение муниципальной программы. На 31.12.201</w:t>
      </w:r>
      <w:r w:rsidR="00C62DF0">
        <w:rPr>
          <w:rFonts w:ascii="Times New Roman" w:eastAsiaTheme="minorHAnsi" w:hAnsi="Times New Roman" w:cstheme="minorBidi"/>
          <w:sz w:val="28"/>
          <w:szCs w:val="28"/>
        </w:rPr>
        <w:t>7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 xml:space="preserve"> года бюджетные ассигнования составили </w:t>
      </w:r>
      <w:r w:rsidR="0008301E" w:rsidRPr="0008301E">
        <w:rPr>
          <w:rFonts w:ascii="Times New Roman" w:eastAsiaTheme="minorHAnsi" w:hAnsi="Times New Roman" w:cstheme="minorBidi"/>
          <w:sz w:val="28"/>
          <w:szCs w:val="28"/>
        </w:rPr>
        <w:t>1 477 314,7</w:t>
      </w:r>
      <w:r w:rsidR="0008301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>тыс. рублей. По состоянию на 31 декабря 201</w:t>
      </w:r>
      <w:r>
        <w:rPr>
          <w:rFonts w:ascii="Times New Roman" w:eastAsiaTheme="minorHAnsi" w:hAnsi="Times New Roman" w:cstheme="minorBidi"/>
          <w:sz w:val="28"/>
          <w:szCs w:val="28"/>
        </w:rPr>
        <w:t>7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 xml:space="preserve"> г. освоено </w:t>
      </w:r>
      <w:r w:rsidR="0008301E" w:rsidRPr="0008301E">
        <w:rPr>
          <w:rFonts w:ascii="Times New Roman" w:eastAsiaTheme="minorHAnsi" w:hAnsi="Times New Roman" w:cstheme="minorBidi"/>
          <w:sz w:val="28"/>
          <w:szCs w:val="28"/>
        </w:rPr>
        <w:t xml:space="preserve">1 464 </w:t>
      </w:r>
      <w:r w:rsidR="00DB75BC">
        <w:rPr>
          <w:rFonts w:ascii="Times New Roman" w:eastAsiaTheme="minorHAnsi" w:hAnsi="Times New Roman" w:cstheme="minorBidi"/>
          <w:sz w:val="28"/>
          <w:szCs w:val="28"/>
        </w:rPr>
        <w:t>757</w:t>
      </w:r>
      <w:r w:rsidR="0008301E" w:rsidRPr="0008301E">
        <w:rPr>
          <w:rFonts w:ascii="Times New Roman" w:eastAsiaTheme="minorHAnsi" w:hAnsi="Times New Roman" w:cstheme="minorBidi"/>
          <w:sz w:val="28"/>
          <w:szCs w:val="28"/>
        </w:rPr>
        <w:t>,</w:t>
      </w:r>
      <w:r w:rsidR="00DB75BC">
        <w:rPr>
          <w:rFonts w:ascii="Times New Roman" w:eastAsiaTheme="minorHAnsi" w:hAnsi="Times New Roman" w:cstheme="minorBidi"/>
          <w:sz w:val="28"/>
          <w:szCs w:val="28"/>
        </w:rPr>
        <w:t>2</w:t>
      </w:r>
      <w:r w:rsidR="0008301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5673AA">
        <w:rPr>
          <w:rFonts w:ascii="Times New Roman" w:eastAsiaTheme="minorHAnsi" w:hAnsi="Times New Roman" w:cstheme="minorBidi"/>
          <w:sz w:val="28"/>
          <w:szCs w:val="28"/>
        </w:rPr>
        <w:t>тыс. рублей.</w:t>
      </w:r>
    </w:p>
    <w:p w:rsidR="00B622F5" w:rsidRDefault="00B622F5" w:rsidP="007703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C67" w:rsidRDefault="00057C67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0001B8" w:rsidRDefault="000001B8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0001B8" w:rsidRDefault="000001B8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0001B8" w:rsidRDefault="000001B8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6D5CEF" w:rsidRDefault="006D5CEF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  <w:sectPr w:rsidR="006D5CEF" w:rsidSect="00100813">
          <w:pgSz w:w="11900" w:h="16800" w:code="9"/>
          <w:pgMar w:top="782" w:right="567" w:bottom="992" w:left="709" w:header="720" w:footer="720" w:gutter="0"/>
          <w:cols w:space="708"/>
          <w:noEndnote/>
          <w:titlePg/>
          <w:docGrid w:linePitch="299"/>
        </w:sectPr>
      </w:pPr>
    </w:p>
    <w:p w:rsidR="00057C67" w:rsidRDefault="00057C67" w:rsidP="004E1605">
      <w:pPr>
        <w:spacing w:after="0"/>
        <w:jc w:val="right"/>
        <w:rPr>
          <w:rFonts w:ascii="Times New Roman" w:eastAsiaTheme="minorHAnsi" w:hAnsi="Times New Roman"/>
          <w:b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3</w:t>
      </w:r>
    </w:p>
    <w:p w:rsidR="009A6774" w:rsidRPr="009A6774" w:rsidRDefault="009A6774" w:rsidP="00057C67">
      <w:pPr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9A6774">
        <w:rPr>
          <w:rFonts w:ascii="Times New Roman" w:eastAsiaTheme="minorHAnsi" w:hAnsi="Times New Roman"/>
          <w:b/>
          <w:i/>
          <w:sz w:val="26"/>
          <w:szCs w:val="26"/>
        </w:rPr>
        <w:t>Отчет об использовании бюджетных ассигнований бюджета муниципального образования «Город Майкоп» и иных средств на реализацию Программы, подпрограмм Программы</w:t>
      </w:r>
    </w:p>
    <w:tbl>
      <w:tblPr>
        <w:tblStyle w:val="a4"/>
        <w:tblW w:w="16018" w:type="dxa"/>
        <w:tblInd w:w="-459" w:type="dxa"/>
        <w:tblLook w:val="04A0" w:firstRow="1" w:lastRow="0" w:firstColumn="1" w:lastColumn="0" w:noHBand="0" w:noVBand="1"/>
      </w:tblPr>
      <w:tblGrid>
        <w:gridCol w:w="3686"/>
        <w:gridCol w:w="5245"/>
        <w:gridCol w:w="2693"/>
        <w:gridCol w:w="2268"/>
        <w:gridCol w:w="2126"/>
      </w:tblGrid>
      <w:tr w:rsidR="009A6774" w:rsidRPr="009A6774" w:rsidTr="00007192">
        <w:trPr>
          <w:trHeight w:val="308"/>
        </w:trPr>
        <w:tc>
          <w:tcPr>
            <w:tcW w:w="3686" w:type="dxa"/>
            <w:vMerge w:val="restart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245" w:type="dxa"/>
            <w:vMerge w:val="restart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087" w:type="dxa"/>
            <w:gridSpan w:val="3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9A6774" w:rsidRPr="009A6774" w:rsidTr="00007192">
        <w:trPr>
          <w:trHeight w:val="540"/>
        </w:trPr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Сводная бюджетная роспись, план на 01 января </w:t>
            </w:r>
          </w:p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отчетного года</w:t>
            </w: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Сводная бюджетная роспись, план на 31 декабря</w:t>
            </w:r>
          </w:p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Кассовое исполнение</w:t>
            </w:r>
          </w:p>
        </w:tc>
      </w:tr>
      <w:tr w:rsidR="009A6774" w:rsidRPr="009A6774" w:rsidTr="00007192">
        <w:trPr>
          <w:trHeight w:val="295"/>
        </w:trPr>
        <w:tc>
          <w:tcPr>
            <w:tcW w:w="368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9A6774" w:rsidRPr="009A6774" w:rsidTr="00007192">
        <w:trPr>
          <w:trHeight w:val="295"/>
        </w:trPr>
        <w:tc>
          <w:tcPr>
            <w:tcW w:w="3686" w:type="dxa"/>
            <w:vMerge w:val="restart"/>
          </w:tcPr>
          <w:p w:rsidR="009A6774" w:rsidRPr="00D51CA9" w:rsidRDefault="009A6774" w:rsidP="0041684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51CA9">
              <w:rPr>
                <w:rFonts w:ascii="Times New Roman" w:eastAsiaTheme="minorHAnsi" w:hAnsi="Times New Roman"/>
                <w:b/>
                <w:sz w:val="20"/>
                <w:szCs w:val="20"/>
              </w:rPr>
              <w:t>«Развитие системы образования  муниципального образования «Город Майкоп»  на 2016-201</w:t>
            </w:r>
            <w:r w:rsidR="0041684C" w:rsidRPr="00D51CA9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  <w:r w:rsidRPr="00D51C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4E1605" w:rsidRDefault="009A6774" w:rsidP="003F443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  <w:r w:rsidR="003F4439">
              <w:rPr>
                <w:rFonts w:ascii="Times New Roman" w:eastAsiaTheme="minorHAnsi" w:hAnsi="Times New Roman"/>
                <w:b/>
                <w:sz w:val="20"/>
                <w:szCs w:val="20"/>
              </w:rPr>
              <w:t> 349 756,0</w:t>
            </w:r>
          </w:p>
          <w:p w:rsidR="009A6774" w:rsidRPr="009A6774" w:rsidRDefault="004E1605" w:rsidP="003F443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6E117B" w:rsidRP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>в т.ч. ВИ- 84 579,6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E1605" w:rsidRDefault="006A34C1" w:rsidP="004E1605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1 </w:t>
            </w:r>
            <w:r w:rsidR="00B40D69">
              <w:rPr>
                <w:rFonts w:ascii="Times New Roman" w:eastAsiaTheme="minorHAnsi" w:hAnsi="Times New Roman"/>
                <w:b/>
                <w:sz w:val="20"/>
                <w:szCs w:val="20"/>
              </w:rPr>
              <w:t>477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B40D69">
              <w:rPr>
                <w:rFonts w:ascii="Times New Roman" w:eastAsiaTheme="minorHAnsi" w:hAnsi="Times New Roman"/>
                <w:b/>
                <w:sz w:val="20"/>
                <w:szCs w:val="20"/>
              </w:rPr>
              <w:t>314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 w:rsidR="004E1605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  <w:p w:rsidR="009A6774" w:rsidRPr="009A6774" w:rsidRDefault="004E1605" w:rsidP="004E1605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>в т.ч. ВИ- 84 579,6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E1605" w:rsidRDefault="009A6774" w:rsidP="004E1605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  <w:r w:rsidR="00DB0BFF">
              <w:rPr>
                <w:rFonts w:ascii="Times New Roman" w:eastAsiaTheme="minorHAnsi" w:hAnsi="Times New Roman"/>
                <w:b/>
                <w:sz w:val="20"/>
                <w:szCs w:val="20"/>
              </w:rPr>
              <w:t> 464 </w:t>
            </w:r>
            <w:r w:rsidR="004E1605">
              <w:rPr>
                <w:rFonts w:ascii="Times New Roman" w:eastAsiaTheme="minorHAnsi" w:hAnsi="Times New Roman"/>
                <w:b/>
                <w:sz w:val="20"/>
                <w:szCs w:val="20"/>
              </w:rPr>
              <w:t>757</w:t>
            </w:r>
            <w:r w:rsidR="00DB0BFF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 w:rsidR="004E1605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  <w:p w:rsidR="009A6774" w:rsidRPr="009A6774" w:rsidRDefault="004E1605" w:rsidP="004E1605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6E117B" w:rsidRP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 т.ч. ВИ- </w:t>
            </w:r>
            <w:r w:rsid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>73 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957</w:t>
            </w:r>
            <w:r w:rsid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9)</w:t>
            </w:r>
          </w:p>
        </w:tc>
      </w:tr>
      <w:tr w:rsidR="009A6774" w:rsidRPr="009A6774" w:rsidTr="00007192"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A6774" w:rsidRPr="009A6774" w:rsidTr="00007192"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9A6774" w:rsidRPr="009A6774" w:rsidRDefault="006A34C1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  <w:tc>
          <w:tcPr>
            <w:tcW w:w="2268" w:type="dxa"/>
          </w:tcPr>
          <w:p w:rsidR="009A6774" w:rsidRPr="009A6774" w:rsidRDefault="006A34C1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7 350,0</w:t>
            </w:r>
          </w:p>
        </w:tc>
        <w:tc>
          <w:tcPr>
            <w:tcW w:w="2126" w:type="dxa"/>
          </w:tcPr>
          <w:p w:rsidR="009A6774" w:rsidRPr="009A6774" w:rsidRDefault="006A34C1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7 350,0</w:t>
            </w:r>
          </w:p>
        </w:tc>
      </w:tr>
      <w:tr w:rsidR="009A6774" w:rsidRPr="009A6774" w:rsidTr="00007192">
        <w:trPr>
          <w:trHeight w:val="714"/>
        </w:trPr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0C301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</w:t>
            </w:r>
            <w:r w:rsidR="000C3016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образовательные организации</w:t>
            </w:r>
          </w:p>
        </w:tc>
        <w:tc>
          <w:tcPr>
            <w:tcW w:w="2693" w:type="dxa"/>
          </w:tcPr>
          <w:p w:rsidR="00327C67" w:rsidRDefault="009F58BB" w:rsidP="00327C6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327C67">
              <w:rPr>
                <w:rFonts w:ascii="Times New Roman" w:eastAsiaTheme="minorHAnsi" w:hAnsi="Times New Roman"/>
                <w:sz w:val="20"/>
                <w:szCs w:val="20"/>
              </w:rPr>
              <w:t> 342 406,0</w:t>
            </w:r>
          </w:p>
          <w:p w:rsidR="009A6774" w:rsidRPr="009A6774" w:rsidRDefault="009A6774" w:rsidP="00327C67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774" w:rsidRPr="009A6774" w:rsidRDefault="00327C67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1 469 964,6</w:t>
            </w:r>
          </w:p>
        </w:tc>
        <w:tc>
          <w:tcPr>
            <w:tcW w:w="2126" w:type="dxa"/>
          </w:tcPr>
          <w:p w:rsidR="009A6774" w:rsidRPr="009A6774" w:rsidRDefault="00327C67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1 457 407,2</w:t>
            </w:r>
          </w:p>
        </w:tc>
      </w:tr>
      <w:tr w:rsidR="009A6774" w:rsidRPr="009A6774" w:rsidTr="00007192">
        <w:tc>
          <w:tcPr>
            <w:tcW w:w="3686" w:type="dxa"/>
            <w:vMerge w:val="restart"/>
          </w:tcPr>
          <w:p w:rsidR="009A6774" w:rsidRPr="00D51CA9" w:rsidRDefault="009A6774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51CA9">
              <w:rPr>
                <w:rFonts w:ascii="Times New Roman" w:eastAsiaTheme="minorHAnsi" w:hAnsi="Times New Roman"/>
                <w:b/>
                <w:sz w:val="20"/>
                <w:szCs w:val="20"/>
              </w:rPr>
              <w:t>Подпрограмма 1 «Развитие системы дошкольного образования»</w:t>
            </w:r>
          </w:p>
        </w:tc>
        <w:tc>
          <w:tcPr>
            <w:tcW w:w="5245" w:type="dxa"/>
          </w:tcPr>
          <w:p w:rsidR="009A6774" w:rsidRPr="009A6774" w:rsidRDefault="009A6774" w:rsidP="00593CE9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007192" w:rsidRDefault="0041684C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657 041,6</w:t>
            </w:r>
          </w:p>
          <w:p w:rsidR="009A6774" w:rsidRPr="009A6774" w:rsidRDefault="00216158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r w:rsidRP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>в т.ч. ВИ- 84 579,6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7192" w:rsidRDefault="00914CB6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701 820,4</w:t>
            </w:r>
            <w:r w:rsidR="0021615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9A6774" w:rsidRPr="009A6774" w:rsidRDefault="00216158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(в т.ч. ВИ- 84 579,6)</w:t>
            </w:r>
          </w:p>
        </w:tc>
        <w:tc>
          <w:tcPr>
            <w:tcW w:w="2126" w:type="dxa"/>
          </w:tcPr>
          <w:p w:rsidR="00216158" w:rsidRDefault="00216158" w:rsidP="002161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691 198,7 </w:t>
            </w:r>
          </w:p>
          <w:p w:rsidR="009A6774" w:rsidRPr="009A6774" w:rsidRDefault="00216158" w:rsidP="0021615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6E117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 т.ч. ВИ-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73 957,9)</w:t>
            </w:r>
          </w:p>
        </w:tc>
      </w:tr>
      <w:tr w:rsidR="009A6774" w:rsidRPr="009A6774" w:rsidTr="00007192"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A6774" w:rsidRPr="009A6774" w:rsidTr="00007192"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6A34C1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Соисполнитель - </w:t>
            </w:r>
            <w:r w:rsidR="006A34C1">
              <w:rPr>
                <w:rFonts w:ascii="Times New Roman" w:eastAsiaTheme="minorHAnsi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A6774" w:rsidRPr="009A6774" w:rsidTr="00007192"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0C3016" w:rsidP="000C301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2693" w:type="dxa"/>
          </w:tcPr>
          <w:p w:rsidR="009A6774" w:rsidRPr="00216158" w:rsidRDefault="00216158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6158">
              <w:rPr>
                <w:rFonts w:ascii="Times New Roman" w:eastAsiaTheme="minorHAnsi" w:hAnsi="Times New Roman"/>
                <w:sz w:val="20"/>
                <w:szCs w:val="20"/>
              </w:rPr>
              <w:t>657 041,6</w:t>
            </w:r>
          </w:p>
        </w:tc>
        <w:tc>
          <w:tcPr>
            <w:tcW w:w="2268" w:type="dxa"/>
          </w:tcPr>
          <w:p w:rsidR="009A6774" w:rsidRPr="00216158" w:rsidRDefault="00216158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6158">
              <w:rPr>
                <w:rFonts w:ascii="Times New Roman" w:eastAsiaTheme="minorHAnsi" w:hAnsi="Times New Roman"/>
                <w:sz w:val="20"/>
                <w:szCs w:val="20"/>
              </w:rPr>
              <w:t>701 820,4</w:t>
            </w:r>
          </w:p>
        </w:tc>
        <w:tc>
          <w:tcPr>
            <w:tcW w:w="2126" w:type="dxa"/>
          </w:tcPr>
          <w:p w:rsidR="009A6774" w:rsidRPr="00216158" w:rsidRDefault="00216158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6158">
              <w:rPr>
                <w:rFonts w:ascii="Times New Roman" w:eastAsiaTheme="minorHAnsi" w:hAnsi="Times New Roman"/>
                <w:sz w:val="20"/>
                <w:szCs w:val="20"/>
              </w:rPr>
              <w:t>691 198,7</w:t>
            </w:r>
          </w:p>
        </w:tc>
      </w:tr>
      <w:tr w:rsidR="009A6774" w:rsidRPr="009A6774" w:rsidTr="00007192">
        <w:tc>
          <w:tcPr>
            <w:tcW w:w="3686" w:type="dxa"/>
            <w:vMerge w:val="restart"/>
          </w:tcPr>
          <w:p w:rsidR="009A6774" w:rsidRPr="007F5EAB" w:rsidRDefault="009A6774" w:rsidP="009A6774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1.1 «Предоставление качественного и доступного дошкольного образования»</w:t>
            </w: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9A6774" w:rsidRPr="009A6774" w:rsidRDefault="0041684C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656 851,6</w:t>
            </w:r>
          </w:p>
        </w:tc>
        <w:tc>
          <w:tcPr>
            <w:tcW w:w="2268" w:type="dxa"/>
          </w:tcPr>
          <w:p w:rsidR="009A6774" w:rsidRPr="009A6774" w:rsidRDefault="00914CB6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678 781,</w:t>
            </w:r>
            <w:r w:rsidR="00F4418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A6774" w:rsidRPr="009A6774" w:rsidRDefault="004F1327" w:rsidP="009A677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668 159,7</w:t>
            </w:r>
          </w:p>
        </w:tc>
      </w:tr>
      <w:tr w:rsidR="009A6774" w:rsidRPr="009A6774" w:rsidTr="00007192"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A6774" w:rsidRPr="009A6774" w:rsidTr="00007192">
        <w:trPr>
          <w:trHeight w:val="333"/>
        </w:trPr>
        <w:tc>
          <w:tcPr>
            <w:tcW w:w="3686" w:type="dxa"/>
            <w:vMerge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A6774" w:rsidRPr="009A6774" w:rsidRDefault="009A6774" w:rsidP="009A67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74" w:rsidRPr="009A6774" w:rsidRDefault="009A6774" w:rsidP="009A677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организации, частные дошкольные образовательные организации</w:t>
            </w:r>
          </w:p>
        </w:tc>
        <w:tc>
          <w:tcPr>
            <w:tcW w:w="2693" w:type="dxa"/>
          </w:tcPr>
          <w:p w:rsidR="00F44188" w:rsidRP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44188">
              <w:rPr>
                <w:rFonts w:ascii="Times New Roman" w:eastAsiaTheme="minorHAnsi" w:hAnsi="Times New Roman"/>
                <w:sz w:val="20"/>
                <w:szCs w:val="20"/>
              </w:rPr>
              <w:t>656 851,6</w:t>
            </w:r>
          </w:p>
        </w:tc>
        <w:tc>
          <w:tcPr>
            <w:tcW w:w="2268" w:type="dxa"/>
          </w:tcPr>
          <w:p w:rsidR="00F44188" w:rsidRP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44188">
              <w:rPr>
                <w:rFonts w:ascii="Times New Roman" w:eastAsiaTheme="minorHAnsi" w:hAnsi="Times New Roman"/>
                <w:sz w:val="20"/>
                <w:szCs w:val="20"/>
              </w:rPr>
              <w:t>678 781,4</w:t>
            </w:r>
          </w:p>
        </w:tc>
        <w:tc>
          <w:tcPr>
            <w:tcW w:w="2126" w:type="dxa"/>
          </w:tcPr>
          <w:p w:rsidR="00F44188" w:rsidRPr="009A6774" w:rsidRDefault="004F1327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668 159,7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на о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беспечение деятельности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муниципальных 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332 948,6</w:t>
            </w:r>
          </w:p>
        </w:tc>
        <w:tc>
          <w:tcPr>
            <w:tcW w:w="2268" w:type="dxa"/>
          </w:tcPr>
          <w:p w:rsidR="00F44188" w:rsidRPr="009A6774" w:rsidRDefault="00F44188" w:rsidP="004F1327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344 110,</w:t>
            </w:r>
            <w:r w:rsidR="004F1327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44188" w:rsidRPr="009A6774" w:rsidRDefault="004F1327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333 488,4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ные образовательные организации</w:t>
            </w:r>
          </w:p>
        </w:tc>
        <w:tc>
          <w:tcPr>
            <w:tcW w:w="2693" w:type="dxa"/>
          </w:tcPr>
          <w:p w:rsidR="00F44188" w:rsidRPr="004F1327" w:rsidRDefault="004F1327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1327">
              <w:rPr>
                <w:rFonts w:ascii="Times New Roman" w:eastAsiaTheme="minorHAnsi" w:hAnsi="Times New Roman"/>
                <w:sz w:val="20"/>
                <w:szCs w:val="20"/>
              </w:rPr>
              <w:t>332 948,6</w:t>
            </w:r>
          </w:p>
        </w:tc>
        <w:tc>
          <w:tcPr>
            <w:tcW w:w="2268" w:type="dxa"/>
          </w:tcPr>
          <w:p w:rsidR="00F44188" w:rsidRPr="004F1327" w:rsidRDefault="004F1327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1327">
              <w:rPr>
                <w:rFonts w:ascii="Times New Roman" w:eastAsiaTheme="minorHAnsi" w:hAnsi="Times New Roman"/>
                <w:sz w:val="20"/>
                <w:szCs w:val="20"/>
              </w:rPr>
              <w:t>344 110,1</w:t>
            </w:r>
          </w:p>
        </w:tc>
        <w:tc>
          <w:tcPr>
            <w:tcW w:w="2126" w:type="dxa"/>
          </w:tcPr>
          <w:p w:rsidR="00F44188" w:rsidRPr="004F1327" w:rsidRDefault="004F1327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1327">
              <w:rPr>
                <w:rFonts w:ascii="Times New Roman" w:eastAsiaTheme="minorHAnsi" w:hAnsi="Times New Roman"/>
                <w:sz w:val="20"/>
                <w:szCs w:val="20"/>
              </w:rPr>
              <w:t>333 488,4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2A66">
              <w:rPr>
                <w:rFonts w:ascii="Times New Roman" w:eastAsiaTheme="minorHAnsi" w:hAnsi="Times New Roman"/>
                <w:sz w:val="20"/>
                <w:szCs w:val="20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ях</w:t>
            </w:r>
          </w:p>
          <w:p w:rsidR="00007192" w:rsidRPr="009A6774" w:rsidRDefault="00007192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323 403,0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334 671,3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334 671,3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323 403,0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334 671,3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334 671,3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145D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организации, частные дошкольные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1.2 «Развитие инфраструктуры системы дошкольного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23 039,1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23 039,1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rPr>
          <w:trHeight w:val="325"/>
        </w:trPr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Соисполнитель -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23 039,1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23 039,1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0145DD">
              <w:rPr>
                <w:rFonts w:ascii="Times New Roman" w:eastAsiaTheme="minorHAnsi" w:hAnsi="Times New Roman"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1 929,9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1 929,9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1 929,9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1 929,9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за счет средств резервного фонда Президента Российской Федерации на капитальный ремонт здания (МБДОУ «Детский сад № 10 «Звоночек»)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14 257,7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14 257,7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Соисполнитель -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14 257,7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14 257,7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капитального ремонта </w:t>
            </w:r>
            <w:r w:rsidRPr="000145DD">
              <w:rPr>
                <w:rFonts w:ascii="Times New Roman" w:eastAsiaTheme="minorHAnsi" w:hAnsi="Times New Roman"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6 851,5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6 851,5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rPr>
          <w:trHeight w:val="241"/>
        </w:trPr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6 851,5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6 851,5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sz w:val="20"/>
                <w:szCs w:val="20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623 153,4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700 455,3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700 018,3</w:t>
            </w:r>
          </w:p>
        </w:tc>
      </w:tr>
      <w:tr w:rsidR="00F44188" w:rsidRPr="009A6774" w:rsidTr="00007192">
        <w:trPr>
          <w:trHeight w:val="651"/>
        </w:trPr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общеобразовательные 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организации</w:t>
            </w:r>
          </w:p>
          <w:p w:rsidR="007F5EAB" w:rsidRPr="009A6774" w:rsidRDefault="007F5EAB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615 803,4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693 105,3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692 668,3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2.1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F58BB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581 932,4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591 761,8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591 481,7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обще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образовательные организации,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частные образовательные организации</w:t>
            </w:r>
          </w:p>
        </w:tc>
        <w:tc>
          <w:tcPr>
            <w:tcW w:w="2693" w:type="dxa"/>
          </w:tcPr>
          <w:p w:rsidR="00F44188" w:rsidRPr="009F58BB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581 932,4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591 761,8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591 481,7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109 759,0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119 307,3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119 307,3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109 759,0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119 307,3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119 307,3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1C26FE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b/>
                <w:sz w:val="20"/>
                <w:szCs w:val="20"/>
              </w:rPr>
              <w:t>3 087,0</w:t>
            </w:r>
          </w:p>
        </w:tc>
        <w:tc>
          <w:tcPr>
            <w:tcW w:w="2268" w:type="dxa"/>
          </w:tcPr>
          <w:p w:rsidR="00F44188" w:rsidRPr="001C26FE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b/>
                <w:sz w:val="20"/>
                <w:szCs w:val="20"/>
              </w:rPr>
              <w:t>3 368,2</w:t>
            </w:r>
          </w:p>
        </w:tc>
        <w:tc>
          <w:tcPr>
            <w:tcW w:w="2126" w:type="dxa"/>
          </w:tcPr>
          <w:p w:rsidR="00F44188" w:rsidRPr="001C26FE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b/>
                <w:sz w:val="20"/>
                <w:szCs w:val="20"/>
              </w:rPr>
              <w:t>3 106,0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26FE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3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3 087,0</w:t>
            </w:r>
          </w:p>
        </w:tc>
        <w:tc>
          <w:tcPr>
            <w:tcW w:w="2268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3 368,2</w:t>
            </w:r>
          </w:p>
        </w:tc>
        <w:tc>
          <w:tcPr>
            <w:tcW w:w="2126" w:type="dxa"/>
          </w:tcPr>
          <w:p w:rsidR="00F44188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3 106,0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464 409,4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464 409,4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464 391,5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</w:t>
            </w:r>
            <w:r w:rsidRPr="0044310B">
              <w:rPr>
                <w:rFonts w:ascii="Times New Roman" w:eastAsiaTheme="minorHAnsi" w:hAnsi="Times New Roman"/>
                <w:sz w:val="20"/>
                <w:szCs w:val="20"/>
              </w:rPr>
              <w:t>Комитет по образованию,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464 409,4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464 409,4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464 391,5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за счет субвенции на обеспечение получения дошкольного,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 677,0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 677,0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 677,0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частные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4 677,0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677,0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677,0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2.2 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9 600,0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70 688,5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70 683,8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–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7 350,0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2 250,0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63 338,5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63 333,8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6 684,7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6 684,7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–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6 684,7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6 684,7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капитального ремонта </w:t>
            </w:r>
            <w:r w:rsidRPr="00134AE2">
              <w:rPr>
                <w:rFonts w:ascii="Times New Roman" w:eastAsiaTheme="minorHAnsi" w:hAnsi="Times New Roman"/>
                <w:sz w:val="20"/>
                <w:szCs w:val="20"/>
              </w:rPr>
              <w:t>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2 349,1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2 349,1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2 349,1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2 349,1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Строительство общеобразовательной школы на 1100 мест по адресу г. Майкоп ул. 12 Марта 164,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выполненного на базе проекта-аналога, внесенного в реестр типовой проектной документации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7 350,0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7 350,0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7 350,0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Управление ЖКХ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7 350,0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7 350,0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7 350,0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 xml:space="preserve">  недостроенного бассейна  муниципального бюджетного  образовательного учреждения "Эколого-биологический  лицей № 35"  под спортивный и актовы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 xml:space="preserve"> залы, учебные мастерские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44188" w:rsidRPr="00AE572A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E572A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1E113F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E113F">
              <w:rPr>
                <w:rFonts w:ascii="Times New Roman" w:eastAsiaTheme="minorHAnsi" w:hAnsi="Times New Roman"/>
                <w:b/>
                <w:sz w:val="20"/>
                <w:szCs w:val="20"/>
              </w:rPr>
              <w:t>2 250,0</w:t>
            </w:r>
          </w:p>
        </w:tc>
        <w:tc>
          <w:tcPr>
            <w:tcW w:w="2268" w:type="dxa"/>
          </w:tcPr>
          <w:p w:rsidR="00F44188" w:rsidRPr="001E113F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E113F">
              <w:rPr>
                <w:rFonts w:ascii="Times New Roman" w:eastAsiaTheme="minorHAnsi" w:hAnsi="Times New Roman"/>
                <w:b/>
                <w:sz w:val="20"/>
                <w:szCs w:val="20"/>
              </w:rPr>
              <w:t>54 304,7</w:t>
            </w:r>
          </w:p>
        </w:tc>
        <w:tc>
          <w:tcPr>
            <w:tcW w:w="2126" w:type="dxa"/>
          </w:tcPr>
          <w:p w:rsidR="00F44188" w:rsidRPr="001E113F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E113F">
              <w:rPr>
                <w:rFonts w:ascii="Times New Roman" w:eastAsiaTheme="minorHAnsi" w:hAnsi="Times New Roman"/>
                <w:b/>
                <w:sz w:val="20"/>
                <w:szCs w:val="20"/>
              </w:rPr>
              <w:t>54 300,0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Отсутствуют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E572A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2 250,0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54 304,7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54 300,0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2.3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962,8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962,8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7ECE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962,8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962,8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902,8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902,8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7ECE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900,0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902,8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902,8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60,0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7ECE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60,0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2.4 «Сохранение и укрепление здоровья обучающихся»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30 661,0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37 042,1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36 889,9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7ECE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661,0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37 042,1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36 889,9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 413,0 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31 771,9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31 619,7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28 413,0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31 771,9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31 619,7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2 248,0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5 270,3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5 270,3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2 248,0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5 270,3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5 270,3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sz w:val="20"/>
                <w:szCs w:val="20"/>
              </w:rPr>
              <w:t>Подпрограмма 3 «Развитие системы дополнительного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33 649,0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36 907,8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36 907,8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 детей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33 649,0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36 907,8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36 907,8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3.1 «Предоставление качественного и доступного дополнительного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33 649,0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36 805,6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36 805,6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5D26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 дополнительного образования детей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33 649,0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36 805,6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36 805,6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33 649,0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36 805,6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36 805,6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5D26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 дополнительного образования детей</w:t>
            </w:r>
          </w:p>
          <w:p w:rsidR="007F5EAB" w:rsidRPr="009A6774" w:rsidRDefault="007F5EAB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33 649,0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36 805,6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36 805,6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3.2 «Развитие инфраструктуры дополнительного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102,2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5D26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 дополнительного образования детей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102,2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102,2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404A4D">
              <w:rPr>
                <w:rFonts w:ascii="Times New Roman" w:eastAsiaTheme="minorHAnsi" w:hAnsi="Times New Roman"/>
                <w:sz w:val="20"/>
                <w:szCs w:val="20"/>
              </w:rPr>
              <w:t>крепление материально-технической базы бюджетных (автономных)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102,2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5D26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 дополнительного образования детей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102,2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102,2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sz w:val="20"/>
                <w:szCs w:val="20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35 912,0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38 131,1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36 632,4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образовательные 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35 912,0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38 131,1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36 632,4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4.1 «Обеспечение управления системой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34 840,0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36 934,1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35 625,0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МКУ «ЦБОУ», 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стник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34 840,0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36 934,1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35 625,0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 699,0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9 081,0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 664,2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стник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8 699,0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9 081,0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8 664,2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на обеспечение деятельности централизованных бухгалтерий  муниципального образования «Город Майкоп»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23 189,0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24 903,9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24 096,7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МКУ «ЦБОУ»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23 189,0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24 903,9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24 096,7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2 95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2 9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49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864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2 95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2 9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2 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864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4.2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101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</w:tcPr>
          <w:p w:rsidR="00F44188" w:rsidRPr="00404A4D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образовательные организации,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101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</w:tcPr>
          <w:p w:rsidR="00F44188" w:rsidRPr="00404A4D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01,0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rPr>
          <w:trHeight w:val="339"/>
        </w:trPr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57,0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57,0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общеобразовательных организаций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 и педагогических работников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rPr>
          <w:trHeight w:val="756"/>
        </w:trPr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44,0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4.3 «Развитие кадрового потенциала системы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469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469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451,5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00719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</w:t>
            </w:r>
            <w:r w:rsidR="00007192">
              <w:rPr>
                <w:rFonts w:ascii="Times New Roman" w:eastAsiaTheme="minorHAnsi" w:hAnsi="Times New Roman"/>
                <w:sz w:val="20"/>
                <w:szCs w:val="20"/>
              </w:rPr>
              <w:t>ю,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469,0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451,5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Организационно-педагогические мероприятия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394,0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394,0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394,0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394,0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4904A3">
              <w:rPr>
                <w:rFonts w:ascii="Times New Roman" w:eastAsiaTheme="minorHAnsi" w:hAnsi="Times New Roman"/>
                <w:sz w:val="20"/>
                <w:szCs w:val="20"/>
              </w:rPr>
              <w:t xml:space="preserve">ремия Главы муниципального образования «Город Майкоп»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«Лучший работник Образования»</w:t>
            </w:r>
          </w:p>
        </w:tc>
        <w:tc>
          <w:tcPr>
            <w:tcW w:w="5245" w:type="dxa"/>
          </w:tcPr>
          <w:p w:rsidR="00F44188" w:rsidRPr="004904A3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4904A3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2268" w:type="dxa"/>
          </w:tcPr>
          <w:p w:rsidR="00F44188" w:rsidRPr="004904A3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2126" w:type="dxa"/>
          </w:tcPr>
          <w:p w:rsidR="00F44188" w:rsidRPr="004904A3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b/>
                <w:sz w:val="20"/>
                <w:szCs w:val="20"/>
              </w:rPr>
              <w:t>57,5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sz w:val="20"/>
                <w:szCs w:val="20"/>
              </w:rPr>
              <w:t>Соисполнитель  -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04A3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ю,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57,5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4.4 «Развитие интеллектуального, творческого и спортивного потенциала обучающихся»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459,0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387,9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329,0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459,0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387,9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459,0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387,9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329,0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459,0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387,9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7F5EAB" w:rsidRDefault="00F44188" w:rsidP="00F44188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F5EA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Основное мероприятие 4.5 «Развитие городской системы оценки качества образования»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68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Участник - Комитет по образованию, образовательные организации,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173,0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50,0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50,0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48,0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16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организации, МБУ «ГИМЦ»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48,0</w:t>
            </w:r>
          </w:p>
        </w:tc>
      </w:tr>
      <w:tr w:rsidR="00F44188" w:rsidRPr="009A6774" w:rsidTr="00007192">
        <w:tc>
          <w:tcPr>
            <w:tcW w:w="3686" w:type="dxa"/>
            <w:vMerge w:val="restart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независимой оценки качества работы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70</w:t>
            </w:r>
            <w:r w:rsidRPr="009A6774">
              <w:rPr>
                <w:rFonts w:ascii="Times New Roman" w:eastAsiaTheme="minorHAnsi" w:hAnsi="Times New Roman"/>
                <w:b/>
                <w:sz w:val="20"/>
                <w:szCs w:val="20"/>
              </w:rPr>
              <w:t>,0</w:t>
            </w: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Ответственный исполнитель - Комитет по образованию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Соисполнитель  -  Отсутствует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4188" w:rsidRPr="009A6774" w:rsidTr="00007192">
        <w:tc>
          <w:tcPr>
            <w:tcW w:w="3686" w:type="dxa"/>
            <w:vMerge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188" w:rsidRPr="009A6774" w:rsidRDefault="00F44188" w:rsidP="00F4418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693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75,0</w:t>
            </w:r>
          </w:p>
        </w:tc>
        <w:tc>
          <w:tcPr>
            <w:tcW w:w="2268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44188" w:rsidRPr="009A6774" w:rsidRDefault="00F44188" w:rsidP="00F4418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  <w:r w:rsidRPr="009A6774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</w:tr>
    </w:tbl>
    <w:p w:rsidR="009A6774" w:rsidRPr="00F62407" w:rsidRDefault="009A6774" w:rsidP="00F62407">
      <w:pPr>
        <w:jc w:val="center"/>
        <w:rPr>
          <w:rFonts w:asciiTheme="minorHAnsi" w:eastAsiaTheme="minorHAnsi" w:hAnsiTheme="minorHAnsi" w:cstheme="minorBidi"/>
          <w:lang w:val="en-US"/>
        </w:rPr>
        <w:sectPr w:rsidR="009A6774" w:rsidRPr="00F62407" w:rsidSect="00686164">
          <w:pgSz w:w="16800" w:h="11900" w:orient="landscape" w:code="9"/>
          <w:pgMar w:top="568" w:right="782" w:bottom="567" w:left="992" w:header="720" w:footer="720" w:gutter="0"/>
          <w:cols w:space="708"/>
          <w:noEndnote/>
          <w:titlePg/>
          <w:docGrid w:linePitch="299"/>
        </w:sectPr>
      </w:pPr>
    </w:p>
    <w:p w:rsidR="008A62AF" w:rsidRPr="00193AC2" w:rsidRDefault="008A62AF" w:rsidP="007F5EAB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93AC2"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VI</w:t>
      </w:r>
      <w:r w:rsidRPr="00193AC2">
        <w:rPr>
          <w:rFonts w:ascii="Times New Roman" w:eastAsiaTheme="minorHAnsi" w:hAnsi="Times New Roman"/>
          <w:b/>
          <w:sz w:val="28"/>
          <w:szCs w:val="28"/>
        </w:rPr>
        <w:t>.</w:t>
      </w:r>
      <w:r w:rsidRPr="00193A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3AC2">
        <w:rPr>
          <w:rFonts w:ascii="Times New Roman" w:eastAsiaTheme="minorHAnsi" w:hAnsi="Times New Roman"/>
          <w:b/>
          <w:sz w:val="28"/>
          <w:szCs w:val="28"/>
        </w:rPr>
        <w:t>Информация о внесенных изменениях в муниципальную программу</w:t>
      </w:r>
    </w:p>
    <w:p w:rsidR="007F5EAB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3AC2">
        <w:rPr>
          <w:rFonts w:ascii="Times New Roman" w:eastAsiaTheme="minorHAnsi" w:hAnsi="Times New Roman"/>
          <w:sz w:val="28"/>
          <w:szCs w:val="28"/>
        </w:rPr>
        <w:t xml:space="preserve">Постановлениями Администрации муниципального образования «Город Майкоп» в </w:t>
      </w:r>
      <w:r w:rsidR="007F5EAB">
        <w:rPr>
          <w:rFonts w:ascii="Times New Roman" w:eastAsiaTheme="minorHAnsi" w:hAnsi="Times New Roman"/>
          <w:sz w:val="28"/>
          <w:szCs w:val="28"/>
        </w:rPr>
        <w:t>муниципальную п</w:t>
      </w:r>
      <w:r w:rsidRPr="00193AC2">
        <w:rPr>
          <w:rFonts w:ascii="Times New Roman" w:eastAsiaTheme="minorHAnsi" w:hAnsi="Times New Roman"/>
          <w:sz w:val="28"/>
          <w:szCs w:val="28"/>
        </w:rPr>
        <w:t>рограмму были внесены следующие изменения:</w:t>
      </w:r>
    </w:p>
    <w:p w:rsidR="004946DF" w:rsidRPr="00193AC2" w:rsidRDefault="004946D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B378E8"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378E8">
        <w:rPr>
          <w:rFonts w:ascii="Times New Roman" w:eastAsiaTheme="minorHAnsi" w:hAnsi="Times New Roman"/>
          <w:sz w:val="28"/>
          <w:szCs w:val="28"/>
        </w:rPr>
        <w:t>остановление</w:t>
      </w:r>
      <w:r w:rsidR="007F5EAB">
        <w:rPr>
          <w:rFonts w:ascii="Times New Roman" w:eastAsiaTheme="minorHAnsi" w:hAnsi="Times New Roman"/>
          <w:sz w:val="28"/>
          <w:szCs w:val="28"/>
        </w:rPr>
        <w:t>м</w:t>
      </w:r>
      <w:r w:rsidRPr="00B378E8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</w:t>
      </w:r>
      <w:r w:rsidR="007F5EAB">
        <w:rPr>
          <w:rFonts w:ascii="Times New Roman" w:eastAsiaTheme="minorHAnsi" w:hAnsi="Times New Roman"/>
          <w:sz w:val="28"/>
          <w:szCs w:val="28"/>
        </w:rPr>
        <w:t>«</w:t>
      </w:r>
      <w:r w:rsidRPr="00B378E8">
        <w:rPr>
          <w:rFonts w:ascii="Times New Roman" w:eastAsiaTheme="minorHAnsi" w:hAnsi="Times New Roman"/>
          <w:sz w:val="28"/>
          <w:szCs w:val="28"/>
        </w:rPr>
        <w:t>Город Майкоп</w:t>
      </w:r>
      <w:r w:rsidR="007F5EAB">
        <w:rPr>
          <w:rFonts w:ascii="Times New Roman" w:eastAsiaTheme="minorHAnsi" w:hAnsi="Times New Roman"/>
          <w:sz w:val="28"/>
          <w:szCs w:val="28"/>
        </w:rPr>
        <w:t>»</w:t>
      </w:r>
      <w:r w:rsidRPr="00B378E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24</w:t>
      </w:r>
      <w:r w:rsidR="007F5EAB">
        <w:rPr>
          <w:rFonts w:ascii="Times New Roman" w:eastAsiaTheme="minorHAnsi" w:hAnsi="Times New Roman"/>
          <w:sz w:val="28"/>
          <w:szCs w:val="28"/>
        </w:rPr>
        <w:t>.05.</w:t>
      </w:r>
      <w:r>
        <w:rPr>
          <w:rFonts w:ascii="Times New Roman" w:eastAsiaTheme="minorHAnsi" w:hAnsi="Times New Roman"/>
          <w:sz w:val="28"/>
          <w:szCs w:val="28"/>
        </w:rPr>
        <w:t xml:space="preserve">2017 </w:t>
      </w:r>
      <w:r w:rsidR="007F5EAB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584 </w:t>
      </w:r>
      <w:r w:rsidR="007F5EAB">
        <w:rPr>
          <w:rFonts w:ascii="Times New Roman" w:eastAsiaTheme="minorHAnsi" w:hAnsi="Times New Roman"/>
          <w:sz w:val="28"/>
          <w:szCs w:val="28"/>
        </w:rPr>
        <w:t>«</w:t>
      </w:r>
      <w:r w:rsidRPr="00B378E8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 "Развитие системы образования муниципального образования "Город Майкоп" на 2016 - 2019 годы</w:t>
      </w:r>
      <w:r w:rsidR="007F5EA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были внесены изменения в объемы финансирования на 2017-2019 годы в целях приведения в соответствие с решением о бюджете муниципального образования «Город Майкоп» на 2017 год и на плановый период 2018 и 2019 годы;</w:t>
      </w:r>
    </w:p>
    <w:p w:rsidR="007F5EAB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7F5EA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FE3C1A">
        <w:rPr>
          <w:rFonts w:ascii="Times New Roman" w:eastAsiaTheme="minorHAnsi" w:hAnsi="Times New Roman"/>
          <w:sz w:val="28"/>
          <w:szCs w:val="28"/>
        </w:rPr>
        <w:t>остановление</w:t>
      </w:r>
      <w:r w:rsidR="007F5EAB">
        <w:rPr>
          <w:rFonts w:ascii="Times New Roman" w:eastAsiaTheme="minorHAnsi" w:hAnsi="Times New Roman"/>
          <w:sz w:val="28"/>
          <w:szCs w:val="28"/>
        </w:rPr>
        <w:t>м</w:t>
      </w:r>
      <w:r w:rsidRPr="00FE3C1A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</w:t>
      </w:r>
      <w:r w:rsidR="007F5EAB">
        <w:rPr>
          <w:rFonts w:ascii="Times New Roman" w:eastAsiaTheme="minorHAnsi" w:hAnsi="Times New Roman"/>
          <w:sz w:val="28"/>
          <w:szCs w:val="28"/>
        </w:rPr>
        <w:t>«</w:t>
      </w:r>
      <w:r w:rsidRPr="00FE3C1A">
        <w:rPr>
          <w:rFonts w:ascii="Times New Roman" w:eastAsiaTheme="minorHAnsi" w:hAnsi="Times New Roman"/>
          <w:sz w:val="28"/>
          <w:szCs w:val="28"/>
        </w:rPr>
        <w:t>Город Майкоп</w:t>
      </w:r>
      <w:r w:rsidR="007F5EAB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F5EAB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7F5EAB">
        <w:rPr>
          <w:rFonts w:ascii="Times New Roman" w:eastAsiaTheme="minorHAnsi" w:hAnsi="Times New Roman"/>
          <w:sz w:val="28"/>
          <w:szCs w:val="28"/>
        </w:rPr>
        <w:t>.08.2017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F5EAB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860 </w:t>
      </w:r>
      <w:r w:rsidR="007F5EAB">
        <w:rPr>
          <w:rFonts w:ascii="Times New Roman" w:eastAsiaTheme="minorHAnsi" w:hAnsi="Times New Roman"/>
          <w:sz w:val="28"/>
          <w:szCs w:val="28"/>
        </w:rPr>
        <w:t>«</w:t>
      </w:r>
      <w:r w:rsidRPr="00FE3C1A">
        <w:rPr>
          <w:rFonts w:ascii="Times New Roman" w:eastAsiaTheme="minorHAnsi" w:hAnsi="Times New Roman"/>
          <w:sz w:val="28"/>
          <w:szCs w:val="28"/>
        </w:rPr>
        <w:t>О внесении изменений в муниципальную программу "Развитие системы образования муниципального образования "Город Майкоп" на 2016 - 2019 годы</w:t>
      </w:r>
      <w:r w:rsidR="007F5EA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3AC2">
        <w:rPr>
          <w:rFonts w:ascii="Times New Roman" w:eastAsiaTheme="minorHAnsi" w:hAnsi="Times New Roman"/>
          <w:sz w:val="28"/>
          <w:szCs w:val="28"/>
        </w:rPr>
        <w:t xml:space="preserve">были внесены изменения </w:t>
      </w:r>
      <w:r>
        <w:rPr>
          <w:rFonts w:ascii="Times New Roman" w:eastAsiaTheme="minorHAnsi" w:hAnsi="Times New Roman"/>
          <w:sz w:val="28"/>
          <w:szCs w:val="28"/>
        </w:rPr>
        <w:t>в объемы финансирования на 2017 год;</w:t>
      </w:r>
    </w:p>
    <w:p w:rsidR="007F5EAB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93AC2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7F5EA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2E8B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7F5EAB">
        <w:rPr>
          <w:rFonts w:ascii="Times New Roman" w:eastAsiaTheme="minorHAnsi" w:hAnsi="Times New Roman"/>
          <w:sz w:val="28"/>
          <w:szCs w:val="28"/>
        </w:rPr>
        <w:t>м</w:t>
      </w:r>
      <w:r w:rsidRPr="006A2E8B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</w:t>
      </w:r>
      <w:r w:rsidR="007F5EAB">
        <w:rPr>
          <w:rFonts w:ascii="Times New Roman" w:eastAsiaTheme="minorHAnsi" w:hAnsi="Times New Roman"/>
          <w:sz w:val="28"/>
          <w:szCs w:val="28"/>
        </w:rPr>
        <w:t>«</w:t>
      </w:r>
      <w:r w:rsidRPr="006A2E8B">
        <w:rPr>
          <w:rFonts w:ascii="Times New Roman" w:eastAsiaTheme="minorHAnsi" w:hAnsi="Times New Roman"/>
          <w:sz w:val="28"/>
          <w:szCs w:val="28"/>
        </w:rPr>
        <w:t>Город Майкоп</w:t>
      </w:r>
      <w:r w:rsidR="007F5EA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от 29.12.2017 № 1608 «О внесении изменений в муниципальную программу «Развитие системы образования муниципального образования «Город Майкоп» на 2016-2019 годы» были внесены изменения в целях приведения в соответствие с решением о бюджете муниципального образования «Город Майкоп», проведена корректировка бюджетных ассигнований муниципальной программы для приведения в соответствие со сводной бюджетной росписью </w:t>
      </w:r>
      <w:r w:rsidR="007F5EAB">
        <w:rPr>
          <w:rFonts w:ascii="Times New Roman" w:eastAsiaTheme="minorHAnsi" w:hAnsi="Times New Roman"/>
          <w:sz w:val="28"/>
          <w:szCs w:val="28"/>
        </w:rPr>
        <w:t>по состоянию на 31.12.2017 года и пересмотрены плановые значения целевых показателей за 2017 год.</w:t>
      </w:r>
    </w:p>
    <w:p w:rsidR="008A62AF" w:rsidRPr="00193AC2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69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P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  <w:sectPr w:rsidR="008A62AF" w:rsidRPr="008A62AF" w:rsidSect="00100813">
          <w:pgSz w:w="11900" w:h="16800" w:code="9"/>
          <w:pgMar w:top="782" w:right="843" w:bottom="1701" w:left="851" w:header="720" w:footer="720" w:gutter="0"/>
          <w:cols w:space="708"/>
          <w:noEndnote/>
          <w:titlePg/>
          <w:docGrid w:linePitch="299"/>
        </w:sectPr>
      </w:pPr>
    </w:p>
    <w:p w:rsidR="008A62AF" w:rsidRPr="00193AC2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193AC2"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VII</w:t>
      </w:r>
      <w:r w:rsidRPr="00193AC2">
        <w:rPr>
          <w:rFonts w:ascii="Times New Roman" w:eastAsiaTheme="minorHAnsi" w:hAnsi="Times New Roman"/>
          <w:b/>
          <w:sz w:val="28"/>
          <w:szCs w:val="28"/>
        </w:rPr>
        <w:t>.</w:t>
      </w:r>
      <w:r w:rsidRPr="00193A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3AC2">
        <w:rPr>
          <w:rFonts w:ascii="Times New Roman" w:eastAsiaTheme="minorHAnsi" w:hAnsi="Times New Roman" w:cstheme="minorBidi"/>
          <w:b/>
          <w:sz w:val="28"/>
          <w:szCs w:val="28"/>
        </w:rPr>
        <w:t>Данные об оценке эффективности реализации муниципальной программы</w:t>
      </w:r>
    </w:p>
    <w:p w:rsidR="008A62AF" w:rsidRPr="00193AC2" w:rsidRDefault="008A62AF" w:rsidP="008A62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8A62AF" w:rsidRPr="00193AC2" w:rsidRDefault="008A62AF" w:rsidP="008A62A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193AC2">
        <w:rPr>
          <w:rFonts w:ascii="Times New Roman" w:eastAsiaTheme="minorHAnsi" w:hAnsi="Times New Roman" w:cstheme="minorBidi"/>
          <w:b/>
          <w:sz w:val="28"/>
          <w:szCs w:val="28"/>
        </w:rPr>
        <w:t>Оценка эффективности реализации муниципальной программы</w:t>
      </w:r>
    </w:p>
    <w:p w:rsidR="008A62AF" w:rsidRPr="00193AC2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93AC2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193AC2">
        <w:rPr>
          <w:rFonts w:ascii="Times New Roman" w:eastAsiaTheme="minorHAnsi" w:hAnsi="Times New Roman"/>
          <w:b/>
          <w:i/>
          <w:sz w:val="28"/>
          <w:szCs w:val="28"/>
        </w:rPr>
        <w:t>1.Оценка степени реализации мероприятий</w:t>
      </w:r>
    </w:p>
    <w:tbl>
      <w:tblPr>
        <w:tblStyle w:val="a4"/>
        <w:tblW w:w="15168" w:type="dxa"/>
        <w:tblInd w:w="-743" w:type="dxa"/>
        <w:tblLook w:val="04A0" w:firstRow="1" w:lastRow="0" w:firstColumn="1" w:lastColumn="0" w:noHBand="0" w:noVBand="1"/>
      </w:tblPr>
      <w:tblGrid>
        <w:gridCol w:w="9923"/>
        <w:gridCol w:w="5245"/>
      </w:tblGrid>
      <w:tr w:rsidR="008A62AF" w:rsidRPr="00193AC2" w:rsidTr="001F2413">
        <w:trPr>
          <w:trHeight w:val="883"/>
        </w:trPr>
        <w:tc>
          <w:tcPr>
            <w:tcW w:w="9923" w:type="dxa"/>
            <w:shd w:val="clear" w:color="auto" w:fill="auto"/>
          </w:tcPr>
          <w:p w:rsidR="008A62AF" w:rsidRPr="00193AC2" w:rsidRDefault="008A62AF" w:rsidP="00E4739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Наименование подпрограммы </w:t>
            </w:r>
            <w:r w:rsidR="00E4739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муниципальной п</w:t>
            </w: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рограммы</w:t>
            </w:r>
          </w:p>
        </w:tc>
        <w:tc>
          <w:tcPr>
            <w:tcW w:w="5245" w:type="dxa"/>
          </w:tcPr>
          <w:p w:rsidR="008A62AF" w:rsidRPr="00193AC2" w:rsidRDefault="008A62AF" w:rsidP="00E4739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Оценка степени реализации мероприятия подпрограммы </w:t>
            </w:r>
            <w:r w:rsidR="00E47393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муниципальной п</w:t>
            </w: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рограммы</w:t>
            </w:r>
          </w:p>
        </w:tc>
      </w:tr>
      <w:tr w:rsidR="008A62AF" w:rsidRPr="00193AC2" w:rsidTr="001F2413">
        <w:trPr>
          <w:trHeight w:val="1016"/>
        </w:trPr>
        <w:tc>
          <w:tcPr>
            <w:tcW w:w="9923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i/>
                <w:sz w:val="24"/>
                <w:szCs w:val="28"/>
              </w:rPr>
              <w:t>Программа «Развитие системы образования муниципального образования «Город Майкоп» на 2016-201</w:t>
            </w:r>
            <w:r>
              <w:rPr>
                <w:rFonts w:ascii="Times New Roman" w:eastAsiaTheme="minorHAnsi" w:hAnsi="Times New Roman"/>
                <w:i/>
                <w:sz w:val="24"/>
                <w:szCs w:val="28"/>
              </w:rPr>
              <w:t>9</w:t>
            </w:r>
            <w:r w:rsidRPr="00193AC2">
              <w:rPr>
                <w:rFonts w:ascii="Times New Roman" w:eastAsiaTheme="minorHAnsi" w:hAnsi="Times New Roman"/>
                <w:i/>
                <w:sz w:val="24"/>
                <w:szCs w:val="28"/>
              </w:rPr>
              <w:t xml:space="preserve"> годы»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62AF" w:rsidRPr="00193AC2" w:rsidRDefault="008A62AF" w:rsidP="00BD16BE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СРм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>(0,5+1+1+0,6 )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8"/>
                </w:rPr>
                <m:t xml:space="preserve">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= 0,</w:t>
            </w:r>
            <w:r w:rsidR="00BD16BE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78</w:t>
            </w:r>
          </w:p>
        </w:tc>
      </w:tr>
      <w:tr w:rsidR="008A62AF" w:rsidRPr="00193AC2" w:rsidTr="001F2413">
        <w:trPr>
          <w:trHeight w:val="410"/>
        </w:trPr>
        <w:tc>
          <w:tcPr>
            <w:tcW w:w="9923" w:type="dxa"/>
            <w:shd w:val="clear" w:color="auto" w:fill="auto"/>
          </w:tcPr>
          <w:p w:rsidR="008A62AF" w:rsidRPr="00193AC2" w:rsidRDefault="008A62AF" w:rsidP="001F2413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8"/>
              </w:rPr>
              <w:t>Подпрограмма 1 «Развитие системы дошкольного образования»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62AF" w:rsidRPr="00193AC2" w:rsidRDefault="008A62AF" w:rsidP="001F2413">
            <w:pPr>
              <w:jc w:val="center"/>
              <w:rPr>
                <w:rFonts w:ascii="Cambria Math" w:eastAsiaTheme="minorHAnsi" w:hAnsi="Cambria Math"/>
                <w:sz w:val="24"/>
                <w:szCs w:val="28"/>
                <w:oMath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СРм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 xml:space="preserve">1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8"/>
                </w:rPr>
                <m:t xml:space="preserve">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=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0,5</w:t>
            </w:r>
          </w:p>
        </w:tc>
      </w:tr>
      <w:tr w:rsidR="008A62AF" w:rsidRPr="00193AC2" w:rsidTr="001F2413">
        <w:tc>
          <w:tcPr>
            <w:tcW w:w="9923" w:type="dxa"/>
            <w:shd w:val="clear" w:color="auto" w:fill="auto"/>
          </w:tcPr>
          <w:p w:rsidR="008A62AF" w:rsidRPr="00193AC2" w:rsidRDefault="008A62AF" w:rsidP="001F241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8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62AF" w:rsidRPr="00193AC2" w:rsidRDefault="008A62AF" w:rsidP="001F241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СРм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 xml:space="preserve">4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8"/>
                </w:rPr>
                <m:t xml:space="preserve">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= 1</w:t>
            </w:r>
          </w:p>
        </w:tc>
      </w:tr>
      <w:tr w:rsidR="008A62AF" w:rsidRPr="00193AC2" w:rsidTr="001F2413">
        <w:tc>
          <w:tcPr>
            <w:tcW w:w="9923" w:type="dxa"/>
            <w:shd w:val="clear" w:color="auto" w:fill="auto"/>
          </w:tcPr>
          <w:p w:rsidR="008A62AF" w:rsidRPr="00193AC2" w:rsidRDefault="008A62AF" w:rsidP="001F241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8"/>
              </w:rPr>
              <w:t>Подпрограмма 3 «Развитие системы дополнительного образования»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62AF" w:rsidRPr="00193AC2" w:rsidRDefault="008A62AF" w:rsidP="001F241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FF12E0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СРм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 xml:space="preserve">2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8"/>
                </w:rPr>
                <m:t xml:space="preserve"> </m:t>
              </m:r>
            </m:oMath>
            <w:r w:rsidRPr="00FF12E0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= 1</w:t>
            </w:r>
          </w:p>
        </w:tc>
      </w:tr>
      <w:tr w:rsidR="008A62AF" w:rsidRPr="00193AC2" w:rsidTr="001F2413">
        <w:tc>
          <w:tcPr>
            <w:tcW w:w="9923" w:type="dxa"/>
            <w:shd w:val="clear" w:color="auto" w:fill="auto"/>
          </w:tcPr>
          <w:p w:rsidR="008A62AF" w:rsidRPr="00193AC2" w:rsidRDefault="008A62AF" w:rsidP="001F241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8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62AF" w:rsidRPr="00193AC2" w:rsidRDefault="008A62AF" w:rsidP="00BD16BE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СРм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 xml:space="preserve">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>=</w:t>
            </w:r>
            <w:r w:rsidR="00BD16BE">
              <w:rPr>
                <w:rFonts w:ascii="Times New Roman" w:eastAsiaTheme="minorEastAsia" w:hAnsi="Times New Roman"/>
                <w:b/>
                <w:i/>
                <w:sz w:val="24"/>
                <w:szCs w:val="28"/>
              </w:rPr>
              <w:t xml:space="preserve"> 0,6</w:t>
            </w:r>
          </w:p>
        </w:tc>
      </w:tr>
    </w:tbl>
    <w:p w:rsidR="008A62AF" w:rsidRPr="00193AC2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D12691">
        <w:rPr>
          <w:rFonts w:ascii="Times New Roman" w:hAnsi="Times New Roman"/>
          <w:sz w:val="28"/>
          <w:szCs w:val="28"/>
        </w:rPr>
        <w:t xml:space="preserve">   </w:t>
      </w:r>
      <w:r w:rsidRPr="00193AC2">
        <w:rPr>
          <w:rFonts w:ascii="Times New Roman" w:eastAsiaTheme="minorHAnsi" w:hAnsi="Times New Roman"/>
          <w:b/>
          <w:i/>
          <w:sz w:val="28"/>
          <w:szCs w:val="28"/>
        </w:rPr>
        <w:t xml:space="preserve">2.Оценка степени соответствия запланированному уровню затрат </w:t>
      </w:r>
    </w:p>
    <w:tbl>
      <w:tblPr>
        <w:tblStyle w:val="a4"/>
        <w:tblpPr w:leftFromText="180" w:rightFromText="180" w:vertAnchor="text" w:horzAnchor="margin" w:tblpX="-669" w:tblpY="229"/>
        <w:tblW w:w="15027" w:type="dxa"/>
        <w:tblLook w:val="04A0" w:firstRow="1" w:lastRow="0" w:firstColumn="1" w:lastColumn="0" w:noHBand="0" w:noVBand="1"/>
      </w:tblPr>
      <w:tblGrid>
        <w:gridCol w:w="9924"/>
        <w:gridCol w:w="5103"/>
      </w:tblGrid>
      <w:tr w:rsidR="008A62AF" w:rsidRPr="00193AC2" w:rsidTr="001F2413">
        <w:trPr>
          <w:trHeight w:val="883"/>
        </w:trPr>
        <w:tc>
          <w:tcPr>
            <w:tcW w:w="9924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Наименование подпрограммы Программы</w:t>
            </w:r>
          </w:p>
        </w:tc>
        <w:tc>
          <w:tcPr>
            <w:tcW w:w="5103" w:type="dxa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</w:tr>
      <w:tr w:rsidR="008A62AF" w:rsidRPr="00193AC2" w:rsidTr="001F2413">
        <w:trPr>
          <w:trHeight w:val="410"/>
        </w:trPr>
        <w:tc>
          <w:tcPr>
            <w:tcW w:w="9924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i/>
                <w:sz w:val="24"/>
                <w:szCs w:val="24"/>
              </w:rPr>
              <w:t>Программа «Развитие системы образования муниципального образования «Город Майкоп» на 2016-201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9</w:t>
            </w:r>
            <w:r w:rsidRPr="00193AC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5103" w:type="dxa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ССуз =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0,985+0,99+1+0,96</m:t>
                  </m:r>
                  <m:ctrlPr>
                    <w:rPr>
                      <w:rFonts w:ascii="Cambria Math" w:eastAsiaTheme="minorHAnsi" w:hAnsi="Cambria Math"/>
                      <w:b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0,9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8</w:t>
            </w:r>
            <w:r w:rsidR="00786D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8A62AF" w:rsidRPr="00193AC2" w:rsidTr="001F2413">
        <w:trPr>
          <w:trHeight w:val="410"/>
        </w:trPr>
        <w:tc>
          <w:tcPr>
            <w:tcW w:w="9924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5103" w:type="dxa"/>
          </w:tcPr>
          <w:p w:rsidR="008A62AF" w:rsidRPr="00193AC2" w:rsidRDefault="008A62AF" w:rsidP="0082442F">
            <w:pPr>
              <w:jc w:val="both"/>
              <w:rPr>
                <w:rFonts w:ascii="Cambria Math" w:eastAsiaTheme="minorHAnsi" w:hAnsi="Cambria Math"/>
                <w:sz w:val="24"/>
                <w:szCs w:val="24"/>
                <w:oMath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ССуз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691 198,7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701 820,4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0,98</w:t>
            </w:r>
            <w:r w:rsidR="0082442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8A62AF" w:rsidRPr="00193AC2" w:rsidTr="001F2413">
        <w:tc>
          <w:tcPr>
            <w:tcW w:w="9924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103" w:type="dxa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ССуз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700 018,3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700 455,3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0,99</w:t>
            </w:r>
          </w:p>
        </w:tc>
      </w:tr>
      <w:tr w:rsidR="008A62AF" w:rsidRPr="00193AC2" w:rsidTr="001F2413">
        <w:tc>
          <w:tcPr>
            <w:tcW w:w="9924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5103" w:type="dxa"/>
          </w:tcPr>
          <w:p w:rsidR="008A62AF" w:rsidRPr="00193AC2" w:rsidRDefault="008A62AF" w:rsidP="00D1604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ССуз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36 907,8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36 907,8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1,0</w:t>
            </w:r>
          </w:p>
        </w:tc>
      </w:tr>
      <w:tr w:rsidR="008A62AF" w:rsidRPr="00193AC2" w:rsidTr="001F2413">
        <w:tc>
          <w:tcPr>
            <w:tcW w:w="9924" w:type="dxa"/>
            <w:shd w:val="clear" w:color="auto" w:fill="auto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103" w:type="dxa"/>
          </w:tcPr>
          <w:p w:rsidR="008A62AF" w:rsidRPr="00193AC2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AC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ССуз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36 632,4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38 131,1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193AC2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0,9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C06F24" w:rsidRDefault="00C06F24" w:rsidP="008A6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2AF" w:rsidRPr="00F32991" w:rsidRDefault="008A62AF" w:rsidP="00C06F2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32991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3.Оценка эффективности использования средств бюджета муниципального образования «Город Майкоп»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69" w:tblpY="254"/>
        <w:tblW w:w="15027" w:type="dxa"/>
        <w:tblLook w:val="04A0" w:firstRow="1" w:lastRow="0" w:firstColumn="1" w:lastColumn="0" w:noHBand="0" w:noVBand="1"/>
      </w:tblPr>
      <w:tblGrid>
        <w:gridCol w:w="9357"/>
        <w:gridCol w:w="5670"/>
      </w:tblGrid>
      <w:tr w:rsidR="008A62AF" w:rsidRPr="00F32991" w:rsidTr="001F2413">
        <w:trPr>
          <w:trHeight w:val="883"/>
        </w:trPr>
        <w:tc>
          <w:tcPr>
            <w:tcW w:w="9357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Наименование подпрограммы Программы</w:t>
            </w:r>
          </w:p>
        </w:tc>
        <w:tc>
          <w:tcPr>
            <w:tcW w:w="5670" w:type="dxa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Оценка эффективности использования средств бюджета муниципального образования </w:t>
            </w:r>
          </w:p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«Город Майкоп»</w:t>
            </w:r>
          </w:p>
        </w:tc>
      </w:tr>
      <w:tr w:rsidR="008A62AF" w:rsidRPr="00F32991" w:rsidTr="001F2413">
        <w:trPr>
          <w:trHeight w:val="410"/>
        </w:trPr>
        <w:tc>
          <w:tcPr>
            <w:tcW w:w="9357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i/>
                <w:sz w:val="24"/>
                <w:szCs w:val="24"/>
              </w:rPr>
              <w:t>Программа «Развитие системы образования муниципального образования «Город Майкоп» на 2016-201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9</w:t>
            </w:r>
            <w:r w:rsidRPr="00F3299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5670" w:type="dxa"/>
          </w:tcPr>
          <w:p w:rsidR="008A62AF" w:rsidRPr="00F32991" w:rsidRDefault="008A62AF" w:rsidP="00C06F24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Эис =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0,51+1,01+1,0+0,63</m:t>
                  </m:r>
                  <m:ctrlPr>
                    <w:rPr>
                      <w:rFonts w:ascii="Cambria Math" w:eastAsiaTheme="minorHAnsi" w:hAnsi="Cambria Math"/>
                      <w:b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</w:t>
            </w:r>
            <w:r w:rsidR="00C06F2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79</w:t>
            </w:r>
          </w:p>
        </w:tc>
      </w:tr>
      <w:tr w:rsidR="008A62AF" w:rsidRPr="00F32991" w:rsidTr="001F2413">
        <w:trPr>
          <w:trHeight w:val="410"/>
        </w:trPr>
        <w:tc>
          <w:tcPr>
            <w:tcW w:w="9357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5670" w:type="dxa"/>
          </w:tcPr>
          <w:p w:rsidR="008A62AF" w:rsidRPr="00F32991" w:rsidRDefault="008A62AF" w:rsidP="001F2413">
            <w:pPr>
              <w:jc w:val="both"/>
              <w:rPr>
                <w:rFonts w:ascii="Cambria Math" w:eastAsiaTheme="minorHAnsi" w:hAnsi="Cambria Math"/>
                <w:sz w:val="24"/>
                <w:szCs w:val="24"/>
                <w:oMath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Эис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0,5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0,985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0,51</w:t>
            </w:r>
          </w:p>
        </w:tc>
      </w:tr>
      <w:tr w:rsidR="008A62AF" w:rsidRPr="00F32991" w:rsidTr="001F2413">
        <w:tc>
          <w:tcPr>
            <w:tcW w:w="9357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670" w:type="dxa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Эис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0,99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1,01</w:t>
            </w:r>
          </w:p>
        </w:tc>
      </w:tr>
      <w:tr w:rsidR="008A62AF" w:rsidRPr="00F32991" w:rsidTr="001F2413">
        <w:tc>
          <w:tcPr>
            <w:tcW w:w="9357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5670" w:type="dxa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2E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Эис  =(1)/ (1)  = 1,0</w:t>
            </w:r>
          </w:p>
        </w:tc>
      </w:tr>
      <w:tr w:rsidR="008A62AF" w:rsidRPr="00F32991" w:rsidTr="001F2413">
        <w:tc>
          <w:tcPr>
            <w:tcW w:w="9357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670" w:type="dxa"/>
          </w:tcPr>
          <w:p w:rsidR="008A62AF" w:rsidRPr="00F32991" w:rsidRDefault="008A62AF" w:rsidP="00C06F2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Эис 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0,6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0,96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</w:t>
            </w:r>
            <w:r w:rsidR="00C06F2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63</w:t>
            </w:r>
          </w:p>
        </w:tc>
      </w:tr>
    </w:tbl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62042" w:rsidRDefault="00562042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62042" w:rsidRDefault="00562042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62042" w:rsidRDefault="00562042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62042" w:rsidRDefault="00562042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62042" w:rsidRDefault="00562042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562042" w:rsidRDefault="00562042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Pr="00F32991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32991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4.Оценка степени достижения целей и решения задач Программы</w:t>
      </w:r>
    </w:p>
    <w:tbl>
      <w:tblPr>
        <w:tblStyle w:val="a4"/>
        <w:tblpPr w:leftFromText="180" w:rightFromText="180" w:vertAnchor="text" w:horzAnchor="margin" w:tblpXSpec="center" w:tblpY="342"/>
        <w:tblW w:w="14709" w:type="dxa"/>
        <w:tblLayout w:type="fixed"/>
        <w:tblLook w:val="04A0" w:firstRow="1" w:lastRow="0" w:firstColumn="1" w:lastColumn="0" w:noHBand="0" w:noVBand="1"/>
      </w:tblPr>
      <w:tblGrid>
        <w:gridCol w:w="10094"/>
        <w:gridCol w:w="4615"/>
      </w:tblGrid>
      <w:tr w:rsidR="008A62AF" w:rsidRPr="00F32991" w:rsidTr="001F2413">
        <w:trPr>
          <w:trHeight w:val="883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Наименование подпрограммы Программы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Оценка степени достижения целей и решения задач Программы</w:t>
            </w:r>
          </w:p>
        </w:tc>
      </w:tr>
      <w:tr w:rsidR="008A62AF" w:rsidRPr="00F32991" w:rsidTr="001F2413">
        <w:trPr>
          <w:trHeight w:val="410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Программа «Развитие системы образования муниципального образования «Город Майкоп» на 2016-201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9 </w:t>
            </w: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годы»</w:t>
            </w:r>
          </w:p>
        </w:tc>
        <w:tc>
          <w:tcPr>
            <w:tcW w:w="4615" w:type="dxa"/>
          </w:tcPr>
          <w:p w:rsidR="008A62AF" w:rsidRPr="00E934E3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  <w:highlight w:val="yellow"/>
              </w:rPr>
            </w:pPr>
            <w:r w:rsidRPr="00FF12E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СР мп =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0,96+0,95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FF12E0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0,95</w:t>
            </w:r>
          </w:p>
        </w:tc>
      </w:tr>
      <w:tr w:rsidR="008A62AF" w:rsidRPr="00F32991" w:rsidTr="001F2413">
        <w:trPr>
          <w:trHeight w:val="410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hAnsi="Times New Roman"/>
                <w:sz w:val="20"/>
                <w:szCs w:val="20"/>
                <w:lang w:eastAsia="ru-RU"/>
              </w:rPr>
              <w:t>Доля родителей, удовлетворённых качеством дошкольного, общего и дополнительного образования, к общему числу родителей</w:t>
            </w:r>
          </w:p>
        </w:tc>
        <w:tc>
          <w:tcPr>
            <w:tcW w:w="4615" w:type="dxa"/>
          </w:tcPr>
          <w:p w:rsidR="008A62AF" w:rsidRPr="00FF12E0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F12E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мппз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85,8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89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F12E0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0,96</w:t>
            </w:r>
          </w:p>
          <w:p w:rsidR="008A62AF" w:rsidRPr="00E934E3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8A62AF" w:rsidRPr="00F32991" w:rsidTr="00FF12E0">
        <w:trPr>
          <w:trHeight w:val="410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образовательных организаций,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повысивших качество деятельности - образовательной, финансово-экономической, материально-технической, к общему числу </w:t>
            </w:r>
            <w:r w:rsidRPr="00F3299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4615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F12E0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мппз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67,1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70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F12E0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0,95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rPr>
          <w:trHeight w:val="410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i/>
                <w:sz w:val="20"/>
                <w:szCs w:val="20"/>
              </w:rPr>
              <w:t>Подпрограмма 1 «Развитие системы дошкольного образования»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70E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СР п/п =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0,918+1,0+1,0+0,898+0,84+0,95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</m:t>
              </m:r>
            </m:oMath>
            <w:r w:rsidRPr="00F70E8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0,93</w:t>
            </w:r>
            <w:r w:rsidR="00696D16" w:rsidRPr="00F70E8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5</w:t>
            </w:r>
          </w:p>
          <w:p w:rsidR="008A62AF" w:rsidRPr="00F32991" w:rsidRDefault="008A62AF" w:rsidP="001F2413">
            <w:pPr>
              <w:rPr>
                <w:rFonts w:ascii="Cambria Math" w:eastAsiaTheme="minorHAnsi" w:hAnsi="Cambria Math"/>
                <w:sz w:val="20"/>
                <w:szCs w:val="20"/>
                <w:oMath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Охват дошкольным образованием детей в возрасте: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от 3 до 7 лет, к общему числу детей от 3 до 7 лет, состоящих в очереди на получение места в дошкольную образовательную организацию;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91,8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0,91</w:t>
            </w:r>
            <w:r w:rsidR="00E934E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8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от 1,5 до 3 лет,  к общему числу детей от 1,5 до 3 лет, состоящих в очереди на получение места в дошкольную образовательную организацию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52,5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</w:t>
            </w:r>
            <w:r w:rsidR="00E934E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067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EastAsia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Обеспечение дошкольных образовательных организаций финансовыми ресурсами в расчёте на 1 обучающегося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70E8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68,1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60,4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70E8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</w:t>
            </w:r>
            <w:r w:rsidR="00F70E83" w:rsidRPr="00F70E8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12</w:t>
            </w:r>
          </w:p>
          <w:p w:rsidR="008A62AF" w:rsidRPr="00F32991" w:rsidRDefault="00696D16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EastAsia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 </w:t>
            </w:r>
          </w:p>
        </w:tc>
        <w:tc>
          <w:tcPr>
            <w:tcW w:w="4615" w:type="dxa"/>
          </w:tcPr>
          <w:p w:rsidR="008A62AF" w:rsidRPr="00694EAF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77,2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86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0,89</w:t>
            </w:r>
            <w:r w:rsidR="00696D16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8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F329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 общему числу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дошкольных образовательных организаций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37,2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44,1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0,84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21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дошкольных образовательных организаций, оборудованных дополнительными камерами видеонаблюдения, к общему числу дошкольных образовательных организаций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95,3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0,95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i/>
                <w:sz w:val="20"/>
                <w:szCs w:val="20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4615" w:type="dxa"/>
          </w:tcPr>
          <w:p w:rsidR="008A62AF" w:rsidRPr="00F32991" w:rsidRDefault="008A62AF" w:rsidP="009678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44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СР п/п =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 xml:space="preserve">  1,0+1,0+1,0+1,0+0,91+1,0+0,99+1,0+0,98+0,987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 </m:t>
              </m:r>
            </m:oMath>
            <w:r w:rsidRPr="007B44E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 0,98</w:t>
            </w:r>
            <w:r w:rsidR="00967831" w:rsidRPr="007B44E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7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 общеобразовательных организаций, проходящих обучение по новым стандартам, к общему числу обучающихся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79,5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24</w:t>
            </w:r>
          </w:p>
          <w:p w:rsidR="008A62AF" w:rsidRPr="00F32991" w:rsidRDefault="008A62AF" w:rsidP="001F2413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rPr>
          <w:trHeight w:val="278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Обеспечение общеобразовательных организаций финансовыми ресурсами в расчёте на 1 обучающегося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B44E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33,8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33,6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7B44E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общеобразовательных организаций к средней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заработной плате по РА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lastRenderedPageBreak/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102,6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1,02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Доля обучающихся из многодетных семей и находящихся в трудной жизненной ситуации, получающих горячее питание, к общему числу обучающихся из многодетных семей и находящихся в трудной жизненной ситуации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2AF" w:rsidRPr="00F32991" w:rsidTr="001F2413">
        <w:trPr>
          <w:trHeight w:val="719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общеобразовательных организаций, соответствующих современным требованиям, к общему числу общеобразовательных организаций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(85,7)/(94)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0,91</w:t>
            </w:r>
          </w:p>
          <w:p w:rsidR="008A62AF" w:rsidRPr="009321B4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общеобразовательных организаций, в которых созданы здоровьесберегающие и безопасные условия для обучающихся, к общему числу общеобразовательных организаций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A62AF" w:rsidRPr="00F32991" w:rsidTr="001F2413">
        <w:trPr>
          <w:trHeight w:val="1399"/>
        </w:trPr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ставших победителями и призёрами мероприятий муниципального, регионального и федерального уровней, к общему числу обучающихся, принимающих участие в мероприятиях муниципального, регионального и федерального уровней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49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49,1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99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которым обеспечена возможность социализации в ходе проведения городских мероприятий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5,9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5,4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9</w:t>
            </w:r>
          </w:p>
          <w:p w:rsidR="008A62AF" w:rsidRPr="009321B4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9321B4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школьников, получающих горячее питание в рамках пребывания в летнем лагере на базе образовательных организаций, к общему числу школьников в лагере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97,9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 w:rsidR="0096783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0,98</w:t>
            </w:r>
          </w:p>
          <w:p w:rsidR="008A62AF" w:rsidRPr="000754CF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Число школьников, временно трудоустроенных в школьные трудовые бригады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671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680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0,98</w:t>
            </w:r>
            <w:r w:rsidR="0096783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7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i/>
                <w:sz w:val="20"/>
                <w:szCs w:val="20"/>
              </w:rPr>
              <w:t>Подпрограмма 3  «Развитие системы дополнительного образования»</w:t>
            </w:r>
          </w:p>
        </w:tc>
        <w:tc>
          <w:tcPr>
            <w:tcW w:w="4615" w:type="dxa"/>
          </w:tcPr>
          <w:p w:rsidR="008A62AF" w:rsidRPr="0059771B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59771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СР п/п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0,91+0,72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</m:t>
              </m:r>
            </m:oMath>
            <w:r w:rsidRPr="0059771B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</w:t>
            </w:r>
            <w:r w:rsidR="000C448D" w:rsidRPr="0059771B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82</w:t>
            </w:r>
          </w:p>
          <w:p w:rsidR="008A62AF" w:rsidRPr="000C448D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детей в возрасте 5-18 лет, охваченных программами дополнительного образования, в общей численности детей в возрасте 5-18 лет </w:t>
            </w:r>
          </w:p>
        </w:tc>
        <w:tc>
          <w:tcPr>
            <w:tcW w:w="4615" w:type="dxa"/>
          </w:tcPr>
          <w:p w:rsidR="008A62AF" w:rsidRPr="000C448D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0C448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 xml:space="preserve">76,5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/(84)  </m:t>
              </m:r>
            </m:oMath>
            <w:r w:rsidRPr="000C448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 w:rsidR="000C448D" w:rsidRPr="000C448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0,91</w:t>
            </w:r>
          </w:p>
          <w:p w:rsidR="008A62AF" w:rsidRPr="000C448D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Обеспечение организаций дополнительного образования детей финансовыми ресурсами в расчёте на 1 обучающегося </w:t>
            </w:r>
          </w:p>
        </w:tc>
        <w:tc>
          <w:tcPr>
            <w:tcW w:w="4615" w:type="dxa"/>
          </w:tcPr>
          <w:p w:rsidR="008A62AF" w:rsidRPr="0059771B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59771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0"/>
                      <w:szCs w:val="20"/>
                    </w:rPr>
                    <m:t>3,05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4,2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="0059771B" w:rsidRPr="0059771B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0,72</w:t>
            </w:r>
          </w:p>
          <w:p w:rsidR="008A62AF" w:rsidRPr="000C448D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i/>
                <w:sz w:val="20"/>
                <w:szCs w:val="20"/>
              </w:rPr>
              <w:t>Подпрограмма 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4615" w:type="dxa"/>
          </w:tcPr>
          <w:p w:rsidR="008A62AF" w:rsidRPr="00F32991" w:rsidRDefault="008A62AF" w:rsidP="00CD016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016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СРп/п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Theme="minorHAnsi" w:hAnsi="Cambria Math"/>
                          <w:b/>
                          <w:sz w:val="18"/>
                          <w:szCs w:val="18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/>
                          <w:sz w:val="18"/>
                          <w:szCs w:val="18"/>
                        </w:rPr>
                        <m:t>1,0+0+1,0+1,0+0,91+0+1,0+1,0+1,0+0,98+1,0+1,0+1,0+1,0+1,0+1,0</m:t>
                      </m:r>
                    </m:e>
                    <m:e/>
                  </m:eqAr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18"/>
                      <w:szCs w:val="18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18"/>
                  <w:szCs w:val="18"/>
                </w:rPr>
                <m:t xml:space="preserve"> </m:t>
              </m:r>
            </m:oMath>
            <w:r w:rsidRPr="00CD016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 0,8</w:t>
            </w:r>
            <w:r w:rsidR="00CD016D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7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Эффективность осуществления полномочий в области образования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Расширение основных форм работы с педагогами, включающих проведение: 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мониторинговых исследований;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анализа эффективности обучения по различным УМК;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- анализа организации урока в ходе осуществления системно – деятельностного подхода;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семинаров и консультаций по вопросам осуществления инновационной деятельности 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12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0,91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5C160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 разработки методических материалов по актуальным вопросам реализации ФГОС;</w:t>
            </w:r>
          </w:p>
        </w:tc>
        <w:tc>
          <w:tcPr>
            <w:tcW w:w="4615" w:type="dxa"/>
          </w:tcPr>
          <w:p w:rsidR="008A62AF" w:rsidRPr="00F32991" w:rsidRDefault="008A62AF" w:rsidP="005C160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педагогов, повысивших свой профессиональный уровень в рамках участия в конкурсах и конференциях, к общему числу педагогов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88,1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88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 духовно-нравственной направленности, к общему числу обучающихся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участвующих в мероприятиях, направленных на формирование представлений о многообразии этнических культур; воспитание толерантного отношения к национально-культурным различиям к общему числу обучающихся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36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)/(36)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обучающихся.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51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0,98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обучающихся, участвующих в городских, республиканских, всероссийских творческих и спортивных конкурсах, фестивалях, соревнованиях, к общему числу обучающихся 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12,8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11,8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1,08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EastAsia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выпускников в общеобразовательных организациях, подтвердивших в ходе итоговой аттестации базовый уровень освоения государственных образовательных стандартов, в общей численности выпускников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IX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XII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) классов в форме: 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ОГЭ;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98,4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96,8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1,01</w:t>
            </w:r>
          </w:p>
          <w:p w:rsidR="008A62AF" w:rsidRPr="0063523E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63523E">
              <w:rPr>
                <w:rFonts w:ascii="Times New Roman" w:eastAsiaTheme="minorHAnsi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ГВЭ; 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)/(2,06)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2,91</w:t>
            </w:r>
          </w:p>
          <w:p w:rsidR="008A62AF" w:rsidRPr="004740FE" w:rsidRDefault="008A62AF" w:rsidP="001F2413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4740FE">
              <w:rPr>
                <w:rFonts w:ascii="Times New Roman" w:eastAsiaTheme="minorHAnsi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ЕГЭ </w:t>
            </w:r>
          </w:p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99,8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99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выпускников, не получивших аттестат о среднем общем образовании, к общему числу выпускников 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XII</w:t>
            </w: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) классов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0,7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0,4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= </w:t>
            </w:r>
            <w:r w:rsidR="00904883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1,75</w:t>
            </w:r>
          </w:p>
          <w:p w:rsidR="008A62AF" w:rsidRPr="00F32991" w:rsidRDefault="00904883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4740FE">
              <w:rPr>
                <w:rFonts w:ascii="Times New Roman" w:eastAsiaTheme="minorHAnsi" w:hAnsi="Times New Roman"/>
                <w:i/>
                <w:sz w:val="20"/>
                <w:szCs w:val="20"/>
              </w:rPr>
              <w:t>так как показатель больше 1, то значение принимается равным 1</w:t>
            </w:r>
          </w:p>
        </w:tc>
      </w:tr>
      <w:tr w:rsidR="008A62AF" w:rsidRPr="00F32991" w:rsidTr="001F2413">
        <w:tc>
          <w:tcPr>
            <w:tcW w:w="10094" w:type="dxa"/>
            <w:shd w:val="clear" w:color="auto" w:fill="auto"/>
          </w:tcPr>
          <w:p w:rsidR="008A62AF" w:rsidRPr="00F32991" w:rsidRDefault="008A62AF" w:rsidP="001F24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329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Доля образовательных организаций, в отношении которых осуществлена независимая оценка качества работы, к общему числу образовательных организаций </w:t>
            </w:r>
          </w:p>
        </w:tc>
        <w:tc>
          <w:tcPr>
            <w:tcW w:w="4615" w:type="dxa"/>
          </w:tcPr>
          <w:p w:rsidR="008A62AF" w:rsidRPr="00F32991" w:rsidRDefault="008A62AF" w:rsidP="001F2413">
            <w:pP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СД п/ппз =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27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)/(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0"/>
                  <w:szCs w:val="20"/>
                </w:rPr>
                <m:t>27)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0"/>
                  <w:szCs w:val="20"/>
                </w:rPr>
                <m:t xml:space="preserve">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= 1,0</w:t>
            </w:r>
          </w:p>
          <w:p w:rsidR="008A62AF" w:rsidRPr="00F32991" w:rsidRDefault="008A62AF" w:rsidP="001F2413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</w:tbl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C104C2" w:rsidRDefault="00C104C2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203126" w:rsidRDefault="00203126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203126" w:rsidRDefault="00203126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Pr="00F32991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32991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5.Оценка эффективности реализации подпрограммы</w:t>
      </w:r>
    </w:p>
    <w:tbl>
      <w:tblPr>
        <w:tblStyle w:val="a4"/>
        <w:tblpPr w:leftFromText="180" w:rightFromText="180" w:vertAnchor="text" w:horzAnchor="margin" w:tblpX="-62" w:tblpY="254"/>
        <w:tblW w:w="14352" w:type="dxa"/>
        <w:tblLook w:val="04A0" w:firstRow="1" w:lastRow="0" w:firstColumn="1" w:lastColumn="0" w:noHBand="0" w:noVBand="1"/>
      </w:tblPr>
      <w:tblGrid>
        <w:gridCol w:w="8891"/>
        <w:gridCol w:w="5461"/>
      </w:tblGrid>
      <w:tr w:rsidR="008A62AF" w:rsidRPr="00F32991" w:rsidTr="001F2413">
        <w:trPr>
          <w:trHeight w:val="883"/>
        </w:trPr>
        <w:tc>
          <w:tcPr>
            <w:tcW w:w="8891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Наименование подпрограммы Программы</w:t>
            </w:r>
          </w:p>
        </w:tc>
        <w:tc>
          <w:tcPr>
            <w:tcW w:w="5461" w:type="dxa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</w:tr>
      <w:tr w:rsidR="008A62AF" w:rsidRPr="00F32991" w:rsidTr="001F2413">
        <w:trPr>
          <w:trHeight w:val="410"/>
        </w:trPr>
        <w:tc>
          <w:tcPr>
            <w:tcW w:w="8891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5461" w:type="dxa"/>
          </w:tcPr>
          <w:p w:rsidR="008A62AF" w:rsidRPr="00F32991" w:rsidRDefault="008A62AF" w:rsidP="00D94A65">
            <w:pPr>
              <w:jc w:val="both"/>
              <w:rPr>
                <w:rFonts w:ascii="Cambria Math" w:eastAsiaTheme="minorHAnsi" w:hAnsi="Cambria Math"/>
                <w:sz w:val="24"/>
                <w:szCs w:val="24"/>
                <w:oMath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ЭРп/п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0,935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0,51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4</w:t>
            </w:r>
            <w:r w:rsidR="00D94A6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8A62AF" w:rsidRPr="00F32991" w:rsidTr="001F2413">
        <w:tc>
          <w:tcPr>
            <w:tcW w:w="8891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461" w:type="dxa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ЭРп/п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0,987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1,01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0,9</w:t>
            </w:r>
            <w:r w:rsidR="00FE146B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8A62AF" w:rsidRPr="00F32991" w:rsidTr="001F2413">
        <w:tc>
          <w:tcPr>
            <w:tcW w:w="8891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3 «Развитие системы дополнительного образования»</w:t>
            </w:r>
          </w:p>
        </w:tc>
        <w:tc>
          <w:tcPr>
            <w:tcW w:w="5461" w:type="dxa"/>
          </w:tcPr>
          <w:p w:rsidR="008A62AF" w:rsidRPr="00F32991" w:rsidRDefault="008A62AF" w:rsidP="005C160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ЭРп/п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0,82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1,0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= 0,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8</w:t>
            </w:r>
            <w:r w:rsidR="005C1603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8A62AF" w:rsidRPr="00F32991" w:rsidTr="001F2413">
        <w:tc>
          <w:tcPr>
            <w:tcW w:w="8891" w:type="dxa"/>
            <w:shd w:val="clear" w:color="auto" w:fill="auto"/>
          </w:tcPr>
          <w:p w:rsidR="008A62AF" w:rsidRPr="00F32991" w:rsidRDefault="008A62AF" w:rsidP="001F241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461" w:type="dxa"/>
          </w:tcPr>
          <w:p w:rsidR="008A62AF" w:rsidRPr="00F32991" w:rsidRDefault="008A62AF" w:rsidP="00D94A6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ЭРп/п =</w:t>
            </w:r>
            <m:oMath>
              <m:d>
                <m:dPr>
                  <m:ctrlPr>
                    <w:rPr>
                      <w:rFonts w:ascii="Cambria Math" w:eastAsiaTheme="minorHAnsi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0,87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*(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0,63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)  </m:t>
              </m:r>
            </m:oMath>
            <w:r w:rsidRPr="00F3299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0,</w:t>
            </w:r>
            <w:r w:rsidR="005C1603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5</w:t>
            </w:r>
            <w:r w:rsidR="00D94A6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8A62AF" w:rsidRDefault="008A62AF" w:rsidP="008A62AF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62AF" w:rsidRPr="00F32991" w:rsidRDefault="008A62AF" w:rsidP="008A62A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32991">
        <w:rPr>
          <w:rFonts w:ascii="Times New Roman" w:eastAsiaTheme="minorHAnsi" w:hAnsi="Times New Roman"/>
          <w:b/>
          <w:i/>
          <w:sz w:val="28"/>
          <w:szCs w:val="28"/>
        </w:rPr>
        <w:t>6.Оценка эффективности реализации муниципальной программы</w:t>
      </w: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8A62AF" w:rsidRPr="00F32991" w:rsidRDefault="008A62AF" w:rsidP="003512A8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32991">
        <w:rPr>
          <w:rFonts w:ascii="Times New Roman" w:eastAsiaTheme="minorHAnsi" w:hAnsi="Times New Roman"/>
          <w:i/>
          <w:sz w:val="28"/>
          <w:szCs w:val="28"/>
        </w:rPr>
        <w:t>Коэффициент значимости подпрограммы</w:t>
      </w:r>
    </w:p>
    <w:p w:rsidR="008A62AF" w:rsidRPr="00F32991" w:rsidRDefault="008A62AF" w:rsidP="003512A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32991">
        <w:rPr>
          <w:rFonts w:ascii="Times New Roman" w:eastAsiaTheme="minorHAnsi" w:hAnsi="Times New Roman"/>
          <w:sz w:val="28"/>
          <w:szCs w:val="28"/>
          <w:lang w:val="en-US"/>
        </w:rPr>
        <w:t>kj</w:t>
      </w:r>
      <w:r w:rsidRPr="00F32991">
        <w:rPr>
          <w:rFonts w:ascii="Times New Roman" w:eastAsiaTheme="minorHAnsi" w:hAnsi="Times New Roman"/>
          <w:sz w:val="28"/>
          <w:szCs w:val="28"/>
        </w:rPr>
        <w:t>=факт. расходы подпрограммы/факт. расходы программы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991">
        <w:rPr>
          <w:rFonts w:ascii="Times New Roman" w:eastAsiaTheme="minorHAnsi" w:hAnsi="Times New Roman"/>
          <w:sz w:val="28"/>
          <w:szCs w:val="28"/>
          <w:lang w:val="en-US"/>
        </w:rPr>
        <w:t>kj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(1) = </w:t>
      </w:r>
      <w:r>
        <w:rPr>
          <w:rFonts w:ascii="Times New Roman" w:eastAsiaTheme="minorHAnsi" w:hAnsi="Times New Roman"/>
          <w:sz w:val="28"/>
          <w:szCs w:val="28"/>
        </w:rPr>
        <w:t>69</w:t>
      </w:r>
      <w:r w:rsidR="003512A8">
        <w:rPr>
          <w:rFonts w:ascii="Times New Roman" w:eastAsiaTheme="minorHAnsi" w:hAnsi="Times New Roman"/>
          <w:sz w:val="28"/>
          <w:szCs w:val="28"/>
        </w:rPr>
        <w:t>1 198,7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/ 1 </w:t>
      </w:r>
      <w:r>
        <w:rPr>
          <w:rFonts w:ascii="Times New Roman" w:eastAsiaTheme="minorHAnsi" w:hAnsi="Times New Roman"/>
          <w:sz w:val="28"/>
          <w:szCs w:val="28"/>
        </w:rPr>
        <w:t>464</w:t>
      </w:r>
      <w:r w:rsidR="003512A8">
        <w:rPr>
          <w:rFonts w:ascii="Times New Roman" w:eastAsiaTheme="minorHAnsi" w:hAnsi="Times New Roman"/>
          <w:sz w:val="28"/>
          <w:szCs w:val="28"/>
        </w:rPr>
        <w:t> 757,2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= 0,4</w:t>
      </w:r>
      <w:r>
        <w:rPr>
          <w:rFonts w:ascii="Times New Roman" w:eastAsiaTheme="minorHAnsi" w:hAnsi="Times New Roman"/>
          <w:sz w:val="28"/>
          <w:szCs w:val="28"/>
        </w:rPr>
        <w:t>7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991">
        <w:rPr>
          <w:rFonts w:ascii="Times New Roman" w:eastAsiaTheme="minorHAnsi" w:hAnsi="Times New Roman"/>
          <w:sz w:val="28"/>
          <w:szCs w:val="28"/>
          <w:lang w:val="en-US"/>
        </w:rPr>
        <w:t>kj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(2) = </w:t>
      </w:r>
      <w:r>
        <w:rPr>
          <w:rFonts w:ascii="Times New Roman" w:eastAsiaTheme="minorHAnsi" w:hAnsi="Times New Roman"/>
          <w:sz w:val="28"/>
          <w:szCs w:val="28"/>
        </w:rPr>
        <w:t>700 018,3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/ 1 </w:t>
      </w:r>
      <w:r>
        <w:rPr>
          <w:rFonts w:ascii="Times New Roman" w:eastAsiaTheme="minorHAnsi" w:hAnsi="Times New Roman"/>
          <w:sz w:val="28"/>
          <w:szCs w:val="28"/>
        </w:rPr>
        <w:t>464</w:t>
      </w:r>
      <w:r w:rsidR="003512A8">
        <w:rPr>
          <w:rFonts w:ascii="Times New Roman" w:eastAsiaTheme="minorHAnsi" w:hAnsi="Times New Roman"/>
          <w:sz w:val="28"/>
          <w:szCs w:val="28"/>
        </w:rPr>
        <w:t> 757,2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= 0,</w:t>
      </w:r>
      <w:r>
        <w:rPr>
          <w:rFonts w:ascii="Times New Roman" w:eastAsiaTheme="minorHAnsi" w:hAnsi="Times New Roman"/>
          <w:sz w:val="28"/>
          <w:szCs w:val="28"/>
        </w:rPr>
        <w:t>48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991">
        <w:rPr>
          <w:rFonts w:ascii="Times New Roman" w:eastAsiaTheme="minorHAnsi" w:hAnsi="Times New Roman"/>
          <w:sz w:val="28"/>
          <w:szCs w:val="28"/>
          <w:lang w:val="en-US"/>
        </w:rPr>
        <w:t>kj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(3) = </w:t>
      </w:r>
      <w:r>
        <w:rPr>
          <w:rFonts w:ascii="Times New Roman" w:eastAsiaTheme="minorHAnsi" w:hAnsi="Times New Roman"/>
          <w:sz w:val="28"/>
          <w:szCs w:val="28"/>
        </w:rPr>
        <w:t>36 907,8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/ 1 </w:t>
      </w:r>
      <w:r>
        <w:rPr>
          <w:rFonts w:ascii="Times New Roman" w:eastAsiaTheme="minorHAnsi" w:hAnsi="Times New Roman"/>
          <w:sz w:val="28"/>
          <w:szCs w:val="28"/>
        </w:rPr>
        <w:t>464</w:t>
      </w:r>
      <w:r w:rsidR="003512A8">
        <w:rPr>
          <w:rFonts w:ascii="Times New Roman" w:eastAsiaTheme="minorHAnsi" w:hAnsi="Times New Roman"/>
          <w:sz w:val="28"/>
          <w:szCs w:val="28"/>
        </w:rPr>
        <w:t> 757,2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= 0,0</w:t>
      </w:r>
      <w:r>
        <w:rPr>
          <w:rFonts w:ascii="Times New Roman" w:eastAsiaTheme="minorHAnsi" w:hAnsi="Times New Roman"/>
          <w:sz w:val="28"/>
          <w:szCs w:val="28"/>
        </w:rPr>
        <w:t>3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991">
        <w:rPr>
          <w:rFonts w:ascii="Times New Roman" w:eastAsiaTheme="minorHAnsi" w:hAnsi="Times New Roman"/>
          <w:sz w:val="28"/>
          <w:szCs w:val="28"/>
          <w:lang w:val="en-US"/>
        </w:rPr>
        <w:t>kj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(4) = </w:t>
      </w:r>
      <w:r>
        <w:rPr>
          <w:rFonts w:ascii="Times New Roman" w:eastAsiaTheme="minorHAnsi" w:hAnsi="Times New Roman"/>
          <w:sz w:val="28"/>
          <w:szCs w:val="28"/>
        </w:rPr>
        <w:t>36 632,4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/ 1 </w:t>
      </w:r>
      <w:r>
        <w:rPr>
          <w:rFonts w:ascii="Times New Roman" w:eastAsiaTheme="minorHAnsi" w:hAnsi="Times New Roman"/>
          <w:sz w:val="28"/>
          <w:szCs w:val="28"/>
        </w:rPr>
        <w:t>464</w:t>
      </w:r>
      <w:r w:rsidR="003512A8">
        <w:rPr>
          <w:rFonts w:ascii="Times New Roman" w:eastAsiaTheme="minorHAnsi" w:hAnsi="Times New Roman"/>
          <w:sz w:val="28"/>
          <w:szCs w:val="28"/>
        </w:rPr>
        <w:t> 757,2</w:t>
      </w:r>
      <w:r w:rsidRPr="00F32991">
        <w:rPr>
          <w:rFonts w:ascii="Times New Roman" w:eastAsiaTheme="minorHAnsi" w:hAnsi="Times New Roman"/>
          <w:sz w:val="28"/>
          <w:szCs w:val="28"/>
        </w:rPr>
        <w:t xml:space="preserve"> = 0,0</w:t>
      </w:r>
      <w:r>
        <w:rPr>
          <w:rFonts w:ascii="Times New Roman" w:eastAsiaTheme="minorHAnsi" w:hAnsi="Times New Roman"/>
          <w:sz w:val="28"/>
          <w:szCs w:val="28"/>
        </w:rPr>
        <w:t>2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F32991">
        <w:rPr>
          <w:rFonts w:ascii="Times New Roman" w:eastAsiaTheme="minorHAnsi" w:hAnsi="Times New Roman"/>
          <w:b/>
          <w:i/>
          <w:sz w:val="28"/>
          <w:szCs w:val="28"/>
        </w:rPr>
        <w:t xml:space="preserve">         ЭРмп=0,5*</w:t>
      </w:r>
      <w:r w:rsidR="00E36FE5" w:rsidRPr="00890C94">
        <w:rPr>
          <w:rFonts w:ascii="Times New Roman" w:eastAsiaTheme="minorHAnsi" w:hAnsi="Times New Roman"/>
          <w:b/>
          <w:i/>
          <w:sz w:val="28"/>
          <w:szCs w:val="28"/>
        </w:rPr>
        <w:t>0,95</w:t>
      </w:r>
      <w:r w:rsidR="00E36FE5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32991">
        <w:rPr>
          <w:rFonts w:ascii="Times New Roman" w:eastAsiaTheme="minorHAnsi" w:hAnsi="Times New Roman"/>
          <w:b/>
          <w:i/>
          <w:sz w:val="28"/>
          <w:szCs w:val="28"/>
        </w:rPr>
        <w:t>+</w:t>
      </w:r>
      <w:r w:rsidR="00E36FE5">
        <w:rPr>
          <w:rFonts w:ascii="Times New Roman" w:eastAsiaTheme="minorEastAsia" w:hAnsi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/>
                <w:sz w:val="28"/>
                <w:szCs w:val="28"/>
              </w:rPr>
              <m:t>0,5*</m:t>
            </m:r>
            <m:d>
              <m:dPr>
                <m:ctrlPr>
                  <w:rPr>
                    <w:rFonts w:ascii="Cambria Math" w:eastAsiaTheme="minorHAnsi" w:hAnsi="Cambria Math"/>
                    <w:b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HAnsi" w:hAnsi="Cambria Math"/>
                    <w:sz w:val="28"/>
                    <w:szCs w:val="28"/>
                  </w:rPr>
                  <m:t>0,48+0,99+0,82+0,55</m:t>
                </m:r>
              </m:e>
            </m:d>
            <m:r>
              <m:rPr>
                <m:sty m:val="b"/>
              </m:rPr>
              <w:rPr>
                <w:rFonts w:ascii="Cambria Math" w:eastAsiaTheme="minorHAnsi" w:hAnsi="Cambria Math"/>
                <w:sz w:val="28"/>
                <w:szCs w:val="28"/>
              </w:rPr>
              <m:t>*(0</m:t>
            </m:r>
            <m:r>
              <m:rPr>
                <m:sty m:val="bi"/>
              </m:rPr>
              <w:rPr>
                <w:rFonts w:ascii="Cambria Math" w:eastAsiaTheme="minorHAnsi" w:hAnsi="Cambria Math"/>
                <w:sz w:val="28"/>
                <w:szCs w:val="28"/>
              </w:rPr>
              <m:t>,47+0,48+0,03+0,02)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/>
          <w:b/>
          <w:i/>
          <w:sz w:val="28"/>
          <w:szCs w:val="28"/>
        </w:rPr>
        <w:t>=</w:t>
      </w:r>
      <w:r w:rsidR="00E36FE5" w:rsidRPr="00890C94">
        <w:rPr>
          <w:rFonts w:ascii="Times New Roman" w:eastAsiaTheme="minorEastAsia" w:hAnsi="Times New Roman"/>
          <w:b/>
          <w:i/>
          <w:sz w:val="28"/>
          <w:szCs w:val="28"/>
        </w:rPr>
        <w:t>0,83</w:t>
      </w:r>
    </w:p>
    <w:p w:rsidR="008A62AF" w:rsidRPr="00F32991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32991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</w:p>
    <w:p w:rsidR="00002E7E" w:rsidRDefault="008A62AF" w:rsidP="008A62AF">
      <w:pPr>
        <w:tabs>
          <w:tab w:val="left" w:pos="3360"/>
        </w:tabs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F32991">
        <w:rPr>
          <w:rFonts w:ascii="Times New Roman" w:eastAsiaTheme="minorHAnsi" w:hAnsi="Times New Roman" w:cstheme="minorBidi"/>
          <w:sz w:val="28"/>
          <w:szCs w:val="28"/>
        </w:rPr>
        <w:t xml:space="preserve">Согласно оценке, эффективность реализации муниципальной программы признается </w:t>
      </w:r>
      <w:r w:rsidR="00002E7E">
        <w:rPr>
          <w:rFonts w:ascii="Times New Roman" w:eastAsia="Times New Roman" w:hAnsi="Times New Roman" w:cstheme="minorBidi"/>
          <w:sz w:val="28"/>
          <w:szCs w:val="28"/>
          <w:lang w:eastAsia="ru-RU"/>
        </w:rPr>
        <w:t>умеренно эффективной.</w:t>
      </w: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A62AF" w:rsidRP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  <w:sectPr w:rsidR="008A62AF" w:rsidRPr="008A62AF" w:rsidSect="00C65167">
          <w:pgSz w:w="16800" w:h="11900" w:orient="landscape" w:code="9"/>
          <w:pgMar w:top="1418" w:right="782" w:bottom="568" w:left="1701" w:header="720" w:footer="720" w:gutter="0"/>
          <w:cols w:space="708"/>
          <w:noEndnote/>
          <w:titlePg/>
          <w:docGrid w:linePitch="299"/>
        </w:sectPr>
      </w:pPr>
    </w:p>
    <w:p w:rsidR="008A62AF" w:rsidRPr="006C770C" w:rsidRDefault="008A62AF" w:rsidP="008A62AF">
      <w:pPr>
        <w:spacing w:after="0" w:line="240" w:lineRule="auto"/>
        <w:ind w:left="-284" w:firstLine="993"/>
        <w:jc w:val="both"/>
        <w:rPr>
          <w:rFonts w:ascii="Times New Roman" w:eastAsiaTheme="minorHAnsi" w:hAnsi="Times New Roman"/>
          <w:sz w:val="28"/>
          <w:szCs w:val="28"/>
        </w:rPr>
      </w:pPr>
      <w:r w:rsidRPr="006C770C"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VIII</w:t>
      </w:r>
      <w:r w:rsidRPr="006C770C">
        <w:rPr>
          <w:rFonts w:ascii="Times New Roman" w:eastAsiaTheme="minorHAnsi" w:hAnsi="Times New Roman"/>
          <w:b/>
          <w:sz w:val="28"/>
          <w:szCs w:val="28"/>
        </w:rPr>
        <w:t>.</w:t>
      </w:r>
      <w:r w:rsidRPr="006C77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770C">
        <w:rPr>
          <w:rFonts w:ascii="Times New Roman" w:eastAsiaTheme="minorHAnsi" w:hAnsi="Times New Roman" w:cstheme="minorBidi"/>
          <w:b/>
          <w:sz w:val="28"/>
          <w:szCs w:val="28"/>
        </w:rPr>
        <w:t>Предложения по дальнейшей реализации муниципальной программы</w:t>
      </w:r>
    </w:p>
    <w:p w:rsidR="008A62AF" w:rsidRDefault="008A62AF" w:rsidP="008A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1C20" w:rsidRPr="004B1C20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B1C20">
        <w:rPr>
          <w:rFonts w:ascii="Times New Roman" w:eastAsiaTheme="minorHAnsi" w:hAnsi="Times New Roman"/>
          <w:sz w:val="28"/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</w:t>
      </w:r>
      <w:r>
        <w:rPr>
          <w:rFonts w:ascii="Times New Roman" w:eastAsiaTheme="minorHAnsi" w:hAnsi="Times New Roman"/>
          <w:sz w:val="28"/>
          <w:szCs w:val="28"/>
        </w:rPr>
        <w:t xml:space="preserve">Развитие системы образования </w:t>
      </w:r>
      <w:r w:rsidRPr="004B1C20">
        <w:rPr>
          <w:rFonts w:ascii="Times New Roman" w:eastAsiaTheme="minorHAnsi" w:hAnsi="Times New Roman"/>
          <w:sz w:val="28"/>
          <w:szCs w:val="28"/>
        </w:rPr>
        <w:t>муниципально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Pr="004B1C20">
        <w:rPr>
          <w:rFonts w:ascii="Times New Roman" w:eastAsiaTheme="minorHAnsi" w:hAnsi="Times New Roman"/>
          <w:sz w:val="28"/>
          <w:szCs w:val="28"/>
        </w:rPr>
        <w:t xml:space="preserve"> образовани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4B1C20">
        <w:rPr>
          <w:rFonts w:ascii="Times New Roman" w:eastAsiaTheme="minorHAnsi" w:hAnsi="Times New Roman"/>
          <w:sz w:val="28"/>
          <w:szCs w:val="28"/>
        </w:rPr>
        <w:t xml:space="preserve"> «Город Майкоп» на 2016 - 2019 годы» с 1 января 2018 года завершила свою реализацию. </w:t>
      </w:r>
    </w:p>
    <w:p w:rsidR="004B1C20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1C20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B1C20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4B1C20">
        <w:rPr>
          <w:rFonts w:ascii="Times New Roman" w:eastAsiaTheme="minorHAnsi" w:hAnsi="Times New Roman"/>
          <w:sz w:val="28"/>
          <w:szCs w:val="28"/>
        </w:rPr>
        <w:t>.1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4B1C20">
        <w:rPr>
          <w:rFonts w:ascii="Times New Roman" w:eastAsiaTheme="minorHAnsi" w:hAnsi="Times New Roman"/>
          <w:sz w:val="28"/>
          <w:szCs w:val="28"/>
        </w:rPr>
        <w:t>.2017 № 1</w:t>
      </w:r>
      <w:r>
        <w:rPr>
          <w:rFonts w:ascii="Times New Roman" w:eastAsiaTheme="minorHAnsi" w:hAnsi="Times New Roman"/>
          <w:sz w:val="28"/>
          <w:szCs w:val="28"/>
        </w:rPr>
        <w:t>544</w:t>
      </w:r>
      <w:r w:rsidRPr="004B1C20">
        <w:rPr>
          <w:rFonts w:ascii="Times New Roman" w:eastAsiaTheme="minorHAnsi" w:hAnsi="Times New Roman"/>
          <w:sz w:val="28"/>
          <w:szCs w:val="28"/>
        </w:rPr>
        <w:t xml:space="preserve"> «Об утверждении муниципальной программы «Развитие системы образования муниципального образования «Город Майкоп» на 2018-2020 годы» была принята муниципальная программа со сроком реализации с 2018 по 2020 годы.</w:t>
      </w:r>
    </w:p>
    <w:p w:rsidR="004B1C20" w:rsidRDefault="004B1C20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D446FB" w:rsidRDefault="008A62AF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46FB">
        <w:rPr>
          <w:rFonts w:ascii="Times New Roman" w:eastAsiaTheme="minorHAnsi" w:hAnsi="Times New Roman"/>
          <w:sz w:val="28"/>
          <w:szCs w:val="28"/>
        </w:rPr>
        <w:t>Для качественного и эффективного выполнения мероприятий Программы необходимо в 2018 году уве</w:t>
      </w:r>
      <w:r w:rsidR="00D446FB" w:rsidRPr="00D446FB">
        <w:rPr>
          <w:rFonts w:ascii="Times New Roman" w:eastAsiaTheme="minorHAnsi" w:hAnsi="Times New Roman"/>
          <w:sz w:val="28"/>
          <w:szCs w:val="28"/>
        </w:rPr>
        <w:t>личить объёмы ее финансирования на следующие цели: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строительство и капитальный ремонт образовательных организаций;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повышение уровня информатизации образовательной среды;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обеспечение комплексной безопасности участников образовательного процесса;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повышение уровня обеспеченности учебной и учебно-методической литературой;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увеличение количества обучающихся, обеспеченных школьным завтраком за счет средств бюджета муниципального образования «Город Майкоп»;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увеличение количества мест в летних оздоровительных лагерях на базе муниципальных образовательных организаций.</w:t>
      </w:r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</w:p>
    <w:p w:rsidR="00D446FB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446FB" w:rsidRPr="006C770C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8A62AF" w:rsidRDefault="008A62AF" w:rsidP="008A62AF">
      <w:pPr>
        <w:spacing w:after="0" w:line="240" w:lineRule="auto"/>
        <w:ind w:left="-284" w:firstLine="993"/>
        <w:jc w:val="both"/>
        <w:rPr>
          <w:rFonts w:ascii="Times New Roman" w:eastAsiaTheme="minorHAnsi" w:hAnsi="Times New Roman"/>
          <w:b/>
          <w:sz w:val="28"/>
          <w:szCs w:val="28"/>
        </w:rPr>
        <w:sectPr w:rsidR="008A62AF" w:rsidRPr="008A62AF" w:rsidSect="008A62AF">
          <w:pgSz w:w="11900" w:h="16800" w:code="9"/>
          <w:pgMar w:top="782" w:right="568" w:bottom="1701" w:left="1418" w:header="720" w:footer="720" w:gutter="0"/>
          <w:cols w:space="708"/>
          <w:noEndnote/>
          <w:titlePg/>
          <w:docGrid w:linePitch="299"/>
        </w:sectPr>
      </w:pPr>
    </w:p>
    <w:p w:rsidR="006C770C" w:rsidRPr="00F32991" w:rsidRDefault="006C770C" w:rsidP="00A82334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</w:p>
    <w:sectPr w:rsidR="006C770C" w:rsidRPr="00F32991" w:rsidSect="00A82334">
      <w:pgSz w:w="16800" w:h="11900" w:orient="landscape" w:code="9"/>
      <w:pgMar w:top="1418" w:right="782" w:bottom="568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6A" w:rsidRDefault="00E75A6A" w:rsidP="00F62407">
      <w:pPr>
        <w:spacing w:after="0" w:line="240" w:lineRule="auto"/>
      </w:pPr>
      <w:r>
        <w:separator/>
      </w:r>
    </w:p>
  </w:endnote>
  <w:endnote w:type="continuationSeparator" w:id="0">
    <w:p w:rsidR="00E75A6A" w:rsidRDefault="00E75A6A" w:rsidP="00F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84089"/>
      <w:docPartObj>
        <w:docPartGallery w:val="Page Numbers (Bottom of Page)"/>
        <w:docPartUnique/>
      </w:docPartObj>
    </w:sdtPr>
    <w:sdtEndPr/>
    <w:sdtContent>
      <w:p w:rsidR="00FF12E0" w:rsidRDefault="00FF12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9D">
          <w:rPr>
            <w:noProof/>
          </w:rPr>
          <w:t>35</w:t>
        </w:r>
        <w:r>
          <w:fldChar w:fldCharType="end"/>
        </w:r>
      </w:p>
    </w:sdtContent>
  </w:sdt>
  <w:p w:rsidR="00FF12E0" w:rsidRDefault="00FF12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6A" w:rsidRDefault="00E75A6A" w:rsidP="00F62407">
      <w:pPr>
        <w:spacing w:after="0" w:line="240" w:lineRule="auto"/>
      </w:pPr>
      <w:r>
        <w:separator/>
      </w:r>
    </w:p>
  </w:footnote>
  <w:footnote w:type="continuationSeparator" w:id="0">
    <w:p w:rsidR="00E75A6A" w:rsidRDefault="00E75A6A" w:rsidP="00F6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64"/>
    <w:multiLevelType w:val="hybridMultilevel"/>
    <w:tmpl w:val="03762A00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245B5"/>
    <w:multiLevelType w:val="hybridMultilevel"/>
    <w:tmpl w:val="B0EA7F32"/>
    <w:lvl w:ilvl="0" w:tplc="29D8A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3000C6"/>
    <w:multiLevelType w:val="hybridMultilevel"/>
    <w:tmpl w:val="2DC8D83E"/>
    <w:lvl w:ilvl="0" w:tplc="FF04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AD7"/>
    <w:multiLevelType w:val="hybridMultilevel"/>
    <w:tmpl w:val="0A0859EC"/>
    <w:lvl w:ilvl="0" w:tplc="1228E6A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74AB2"/>
    <w:multiLevelType w:val="hybridMultilevel"/>
    <w:tmpl w:val="208885FE"/>
    <w:lvl w:ilvl="0" w:tplc="29D8A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197C6A"/>
    <w:multiLevelType w:val="multilevel"/>
    <w:tmpl w:val="90BCFAE8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636262F6"/>
    <w:multiLevelType w:val="hybridMultilevel"/>
    <w:tmpl w:val="91F00DE2"/>
    <w:lvl w:ilvl="0" w:tplc="9F8091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6F433745"/>
    <w:multiLevelType w:val="hybridMultilevel"/>
    <w:tmpl w:val="572A37AC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9"/>
    <w:rsid w:val="000001B8"/>
    <w:rsid w:val="00001F90"/>
    <w:rsid w:val="00002529"/>
    <w:rsid w:val="00002E7E"/>
    <w:rsid w:val="000035C3"/>
    <w:rsid w:val="00006605"/>
    <w:rsid w:val="00007192"/>
    <w:rsid w:val="0000729D"/>
    <w:rsid w:val="00007830"/>
    <w:rsid w:val="000079FC"/>
    <w:rsid w:val="00007A37"/>
    <w:rsid w:val="000145DD"/>
    <w:rsid w:val="000240DA"/>
    <w:rsid w:val="000255EF"/>
    <w:rsid w:val="00027C59"/>
    <w:rsid w:val="00040985"/>
    <w:rsid w:val="000515B1"/>
    <w:rsid w:val="00052E01"/>
    <w:rsid w:val="00057C67"/>
    <w:rsid w:val="000641A0"/>
    <w:rsid w:val="0007532D"/>
    <w:rsid w:val="000754CF"/>
    <w:rsid w:val="00075FFC"/>
    <w:rsid w:val="0008301E"/>
    <w:rsid w:val="00086BCA"/>
    <w:rsid w:val="00092094"/>
    <w:rsid w:val="0009314D"/>
    <w:rsid w:val="00093CF5"/>
    <w:rsid w:val="00094785"/>
    <w:rsid w:val="000960AB"/>
    <w:rsid w:val="000A1445"/>
    <w:rsid w:val="000A2456"/>
    <w:rsid w:val="000A3A44"/>
    <w:rsid w:val="000B0490"/>
    <w:rsid w:val="000B7E25"/>
    <w:rsid w:val="000C3016"/>
    <w:rsid w:val="000C30B1"/>
    <w:rsid w:val="000C448D"/>
    <w:rsid w:val="000C6900"/>
    <w:rsid w:val="000C7BBF"/>
    <w:rsid w:val="000D45D4"/>
    <w:rsid w:val="000D4938"/>
    <w:rsid w:val="000D5148"/>
    <w:rsid w:val="000D6C76"/>
    <w:rsid w:val="000E352C"/>
    <w:rsid w:val="000F53DE"/>
    <w:rsid w:val="00100813"/>
    <w:rsid w:val="00104A05"/>
    <w:rsid w:val="00106E3F"/>
    <w:rsid w:val="001114A3"/>
    <w:rsid w:val="00114B88"/>
    <w:rsid w:val="001215F3"/>
    <w:rsid w:val="00122C04"/>
    <w:rsid w:val="00123D44"/>
    <w:rsid w:val="001327F2"/>
    <w:rsid w:val="001330FD"/>
    <w:rsid w:val="00134AE2"/>
    <w:rsid w:val="00135580"/>
    <w:rsid w:val="00140BA7"/>
    <w:rsid w:val="0014342C"/>
    <w:rsid w:val="00143E15"/>
    <w:rsid w:val="00144B27"/>
    <w:rsid w:val="001464DA"/>
    <w:rsid w:val="0015289F"/>
    <w:rsid w:val="00156E39"/>
    <w:rsid w:val="00157CB1"/>
    <w:rsid w:val="00173943"/>
    <w:rsid w:val="00174447"/>
    <w:rsid w:val="00174C95"/>
    <w:rsid w:val="00180D73"/>
    <w:rsid w:val="001815ED"/>
    <w:rsid w:val="0018276E"/>
    <w:rsid w:val="00184047"/>
    <w:rsid w:val="00185A7D"/>
    <w:rsid w:val="001872D1"/>
    <w:rsid w:val="001914D6"/>
    <w:rsid w:val="0019190B"/>
    <w:rsid w:val="00193308"/>
    <w:rsid w:val="00193AC2"/>
    <w:rsid w:val="001A31A6"/>
    <w:rsid w:val="001A628A"/>
    <w:rsid w:val="001A6739"/>
    <w:rsid w:val="001A7F83"/>
    <w:rsid w:val="001B6483"/>
    <w:rsid w:val="001B70DB"/>
    <w:rsid w:val="001C2631"/>
    <w:rsid w:val="001C26FE"/>
    <w:rsid w:val="001C390E"/>
    <w:rsid w:val="001D0816"/>
    <w:rsid w:val="001D118B"/>
    <w:rsid w:val="001D1DEE"/>
    <w:rsid w:val="001D23C7"/>
    <w:rsid w:val="001D650A"/>
    <w:rsid w:val="001D6F38"/>
    <w:rsid w:val="001D756B"/>
    <w:rsid w:val="001E113F"/>
    <w:rsid w:val="001E1C1E"/>
    <w:rsid w:val="001E472B"/>
    <w:rsid w:val="001E5F5B"/>
    <w:rsid w:val="001E6B54"/>
    <w:rsid w:val="001F2413"/>
    <w:rsid w:val="002001C9"/>
    <w:rsid w:val="00201B01"/>
    <w:rsid w:val="00203126"/>
    <w:rsid w:val="0021066A"/>
    <w:rsid w:val="00216158"/>
    <w:rsid w:val="00230C90"/>
    <w:rsid w:val="00232A1A"/>
    <w:rsid w:val="002347D6"/>
    <w:rsid w:val="00235124"/>
    <w:rsid w:val="0023590B"/>
    <w:rsid w:val="00236C6E"/>
    <w:rsid w:val="00236F8B"/>
    <w:rsid w:val="002460E7"/>
    <w:rsid w:val="00246E7B"/>
    <w:rsid w:val="00252FC6"/>
    <w:rsid w:val="00253695"/>
    <w:rsid w:val="00265CE9"/>
    <w:rsid w:val="002718B8"/>
    <w:rsid w:val="00276226"/>
    <w:rsid w:val="0027641F"/>
    <w:rsid w:val="002869C7"/>
    <w:rsid w:val="00292BEC"/>
    <w:rsid w:val="00292C48"/>
    <w:rsid w:val="00293798"/>
    <w:rsid w:val="00293B8A"/>
    <w:rsid w:val="002941FF"/>
    <w:rsid w:val="002950D5"/>
    <w:rsid w:val="002971B7"/>
    <w:rsid w:val="002A3099"/>
    <w:rsid w:val="002A3943"/>
    <w:rsid w:val="002A562C"/>
    <w:rsid w:val="002B2176"/>
    <w:rsid w:val="002B7343"/>
    <w:rsid w:val="002C2BE4"/>
    <w:rsid w:val="002C3729"/>
    <w:rsid w:val="002C4232"/>
    <w:rsid w:val="002C5BE6"/>
    <w:rsid w:val="002D3D81"/>
    <w:rsid w:val="002D54D3"/>
    <w:rsid w:val="002D5C0A"/>
    <w:rsid w:val="002E0DF5"/>
    <w:rsid w:val="002E5B40"/>
    <w:rsid w:val="002E73F0"/>
    <w:rsid w:val="002E76E6"/>
    <w:rsid w:val="002F1F86"/>
    <w:rsid w:val="002F22C0"/>
    <w:rsid w:val="002F4B02"/>
    <w:rsid w:val="002F5475"/>
    <w:rsid w:val="00301950"/>
    <w:rsid w:val="00305F34"/>
    <w:rsid w:val="00310738"/>
    <w:rsid w:val="00322069"/>
    <w:rsid w:val="00327C67"/>
    <w:rsid w:val="00333121"/>
    <w:rsid w:val="00335AD7"/>
    <w:rsid w:val="0033690F"/>
    <w:rsid w:val="003419C2"/>
    <w:rsid w:val="00342F4E"/>
    <w:rsid w:val="00343C4B"/>
    <w:rsid w:val="00344690"/>
    <w:rsid w:val="003512A8"/>
    <w:rsid w:val="003545E2"/>
    <w:rsid w:val="003555F5"/>
    <w:rsid w:val="0035730D"/>
    <w:rsid w:val="00360524"/>
    <w:rsid w:val="003636F6"/>
    <w:rsid w:val="003640BE"/>
    <w:rsid w:val="003656DE"/>
    <w:rsid w:val="00367541"/>
    <w:rsid w:val="00367906"/>
    <w:rsid w:val="00375DB2"/>
    <w:rsid w:val="0038464A"/>
    <w:rsid w:val="003869BA"/>
    <w:rsid w:val="003914E5"/>
    <w:rsid w:val="00396025"/>
    <w:rsid w:val="003A1201"/>
    <w:rsid w:val="003A1CDC"/>
    <w:rsid w:val="003A3005"/>
    <w:rsid w:val="003A3676"/>
    <w:rsid w:val="003A6789"/>
    <w:rsid w:val="003B1CA1"/>
    <w:rsid w:val="003B6BE2"/>
    <w:rsid w:val="003C25B5"/>
    <w:rsid w:val="003C3662"/>
    <w:rsid w:val="003C577C"/>
    <w:rsid w:val="003C60C6"/>
    <w:rsid w:val="003D508D"/>
    <w:rsid w:val="003E2D3F"/>
    <w:rsid w:val="003F0445"/>
    <w:rsid w:val="003F1BC0"/>
    <w:rsid w:val="003F1C8B"/>
    <w:rsid w:val="003F20B6"/>
    <w:rsid w:val="003F31B1"/>
    <w:rsid w:val="003F4439"/>
    <w:rsid w:val="003F6B92"/>
    <w:rsid w:val="00400710"/>
    <w:rsid w:val="00403C3F"/>
    <w:rsid w:val="00404A4D"/>
    <w:rsid w:val="00406CB2"/>
    <w:rsid w:val="00413607"/>
    <w:rsid w:val="0041684C"/>
    <w:rsid w:val="0041771E"/>
    <w:rsid w:val="00420152"/>
    <w:rsid w:val="00423BF3"/>
    <w:rsid w:val="004240C1"/>
    <w:rsid w:val="004271DF"/>
    <w:rsid w:val="0044310B"/>
    <w:rsid w:val="00444262"/>
    <w:rsid w:val="00446997"/>
    <w:rsid w:val="00447A40"/>
    <w:rsid w:val="00451AB2"/>
    <w:rsid w:val="00452E84"/>
    <w:rsid w:val="00454603"/>
    <w:rsid w:val="00455236"/>
    <w:rsid w:val="00455B7E"/>
    <w:rsid w:val="00460EA5"/>
    <w:rsid w:val="00473C24"/>
    <w:rsid w:val="004740FE"/>
    <w:rsid w:val="004765A9"/>
    <w:rsid w:val="00476616"/>
    <w:rsid w:val="00477588"/>
    <w:rsid w:val="0048104E"/>
    <w:rsid w:val="0048277C"/>
    <w:rsid w:val="004904A3"/>
    <w:rsid w:val="00492375"/>
    <w:rsid w:val="00492407"/>
    <w:rsid w:val="004942C4"/>
    <w:rsid w:val="004946DF"/>
    <w:rsid w:val="00496364"/>
    <w:rsid w:val="004A5D26"/>
    <w:rsid w:val="004A7A39"/>
    <w:rsid w:val="004B1C20"/>
    <w:rsid w:val="004B24E8"/>
    <w:rsid w:val="004C14E2"/>
    <w:rsid w:val="004E1605"/>
    <w:rsid w:val="004E2610"/>
    <w:rsid w:val="004E3E06"/>
    <w:rsid w:val="004E421E"/>
    <w:rsid w:val="004E631E"/>
    <w:rsid w:val="004F1327"/>
    <w:rsid w:val="004F53E3"/>
    <w:rsid w:val="0050174A"/>
    <w:rsid w:val="00501D3E"/>
    <w:rsid w:val="005052FA"/>
    <w:rsid w:val="0050617D"/>
    <w:rsid w:val="00510D89"/>
    <w:rsid w:val="0051132E"/>
    <w:rsid w:val="00512EE2"/>
    <w:rsid w:val="00514D64"/>
    <w:rsid w:val="00520955"/>
    <w:rsid w:val="0052483A"/>
    <w:rsid w:val="00527214"/>
    <w:rsid w:val="00531CD8"/>
    <w:rsid w:val="00533DC9"/>
    <w:rsid w:val="00533E17"/>
    <w:rsid w:val="0053698E"/>
    <w:rsid w:val="00536B7B"/>
    <w:rsid w:val="00537222"/>
    <w:rsid w:val="0055263E"/>
    <w:rsid w:val="0055429D"/>
    <w:rsid w:val="00556F53"/>
    <w:rsid w:val="00561E38"/>
    <w:rsid w:val="00562042"/>
    <w:rsid w:val="00563B5C"/>
    <w:rsid w:val="005642B7"/>
    <w:rsid w:val="00566558"/>
    <w:rsid w:val="0056657C"/>
    <w:rsid w:val="005673AA"/>
    <w:rsid w:val="00570C6B"/>
    <w:rsid w:val="005724F9"/>
    <w:rsid w:val="005739F2"/>
    <w:rsid w:val="00573EB8"/>
    <w:rsid w:val="00577800"/>
    <w:rsid w:val="00580225"/>
    <w:rsid w:val="00587751"/>
    <w:rsid w:val="00587852"/>
    <w:rsid w:val="00593CE9"/>
    <w:rsid w:val="00594259"/>
    <w:rsid w:val="005952B5"/>
    <w:rsid w:val="00595E27"/>
    <w:rsid w:val="0059771B"/>
    <w:rsid w:val="005A020C"/>
    <w:rsid w:val="005A198F"/>
    <w:rsid w:val="005B216B"/>
    <w:rsid w:val="005B2282"/>
    <w:rsid w:val="005B41D4"/>
    <w:rsid w:val="005B6D4A"/>
    <w:rsid w:val="005C09AE"/>
    <w:rsid w:val="005C1603"/>
    <w:rsid w:val="005C6098"/>
    <w:rsid w:val="005D0D6B"/>
    <w:rsid w:val="005D1550"/>
    <w:rsid w:val="005D4A40"/>
    <w:rsid w:val="005D56D0"/>
    <w:rsid w:val="005D6A74"/>
    <w:rsid w:val="005D7DF0"/>
    <w:rsid w:val="005E00A7"/>
    <w:rsid w:val="005E11F6"/>
    <w:rsid w:val="005E1A43"/>
    <w:rsid w:val="005E7B04"/>
    <w:rsid w:val="005F0923"/>
    <w:rsid w:val="005F1B18"/>
    <w:rsid w:val="005F4022"/>
    <w:rsid w:val="005F6538"/>
    <w:rsid w:val="005F73CF"/>
    <w:rsid w:val="006054C7"/>
    <w:rsid w:val="00605766"/>
    <w:rsid w:val="00610A49"/>
    <w:rsid w:val="00614D2C"/>
    <w:rsid w:val="006170C5"/>
    <w:rsid w:val="00622A4D"/>
    <w:rsid w:val="00623B5A"/>
    <w:rsid w:val="00627268"/>
    <w:rsid w:val="006345ED"/>
    <w:rsid w:val="006347BE"/>
    <w:rsid w:val="0063523E"/>
    <w:rsid w:val="00640629"/>
    <w:rsid w:val="00641B71"/>
    <w:rsid w:val="00642B39"/>
    <w:rsid w:val="00642BEA"/>
    <w:rsid w:val="0064313A"/>
    <w:rsid w:val="0064416B"/>
    <w:rsid w:val="00644BC0"/>
    <w:rsid w:val="00650041"/>
    <w:rsid w:val="00653D19"/>
    <w:rsid w:val="00653D96"/>
    <w:rsid w:val="00654F57"/>
    <w:rsid w:val="00656377"/>
    <w:rsid w:val="00656973"/>
    <w:rsid w:val="00663B50"/>
    <w:rsid w:val="006645AA"/>
    <w:rsid w:val="00665702"/>
    <w:rsid w:val="00665DC6"/>
    <w:rsid w:val="00670660"/>
    <w:rsid w:val="006729CE"/>
    <w:rsid w:val="00673EC3"/>
    <w:rsid w:val="00682F61"/>
    <w:rsid w:val="00683C3A"/>
    <w:rsid w:val="00686164"/>
    <w:rsid w:val="00686F70"/>
    <w:rsid w:val="00692A14"/>
    <w:rsid w:val="00694EAF"/>
    <w:rsid w:val="00696D16"/>
    <w:rsid w:val="006A2E8B"/>
    <w:rsid w:val="006A34C1"/>
    <w:rsid w:val="006A4134"/>
    <w:rsid w:val="006A6221"/>
    <w:rsid w:val="006B3581"/>
    <w:rsid w:val="006C1335"/>
    <w:rsid w:val="006C4AFC"/>
    <w:rsid w:val="006C770C"/>
    <w:rsid w:val="006D5CEF"/>
    <w:rsid w:val="006D66B6"/>
    <w:rsid w:val="006E117B"/>
    <w:rsid w:val="006E138F"/>
    <w:rsid w:val="006E27BD"/>
    <w:rsid w:val="006E75AF"/>
    <w:rsid w:val="006F3278"/>
    <w:rsid w:val="006F37CA"/>
    <w:rsid w:val="006F44D9"/>
    <w:rsid w:val="006F536C"/>
    <w:rsid w:val="007079D4"/>
    <w:rsid w:val="00716612"/>
    <w:rsid w:val="00716816"/>
    <w:rsid w:val="007360F6"/>
    <w:rsid w:val="00741392"/>
    <w:rsid w:val="00745502"/>
    <w:rsid w:val="00746A9E"/>
    <w:rsid w:val="007656D9"/>
    <w:rsid w:val="007664BA"/>
    <w:rsid w:val="0077033D"/>
    <w:rsid w:val="007723D6"/>
    <w:rsid w:val="00773094"/>
    <w:rsid w:val="00773348"/>
    <w:rsid w:val="007814A9"/>
    <w:rsid w:val="00782E33"/>
    <w:rsid w:val="00786D7F"/>
    <w:rsid w:val="00794C96"/>
    <w:rsid w:val="00794D54"/>
    <w:rsid w:val="00795985"/>
    <w:rsid w:val="007974E3"/>
    <w:rsid w:val="007A05C1"/>
    <w:rsid w:val="007A0C87"/>
    <w:rsid w:val="007A17E2"/>
    <w:rsid w:val="007A1953"/>
    <w:rsid w:val="007A3ECE"/>
    <w:rsid w:val="007A6CED"/>
    <w:rsid w:val="007A7406"/>
    <w:rsid w:val="007A751B"/>
    <w:rsid w:val="007B3458"/>
    <w:rsid w:val="007B44ED"/>
    <w:rsid w:val="007C0CB1"/>
    <w:rsid w:val="007C3781"/>
    <w:rsid w:val="007C3C63"/>
    <w:rsid w:val="007C5122"/>
    <w:rsid w:val="007D3447"/>
    <w:rsid w:val="007D4C45"/>
    <w:rsid w:val="007D67C1"/>
    <w:rsid w:val="007E43E7"/>
    <w:rsid w:val="007E4C86"/>
    <w:rsid w:val="007E557D"/>
    <w:rsid w:val="007E6C09"/>
    <w:rsid w:val="007F094A"/>
    <w:rsid w:val="007F1448"/>
    <w:rsid w:val="007F3D90"/>
    <w:rsid w:val="007F5EAB"/>
    <w:rsid w:val="00817EB4"/>
    <w:rsid w:val="008229C5"/>
    <w:rsid w:val="0082442F"/>
    <w:rsid w:val="00824758"/>
    <w:rsid w:val="008255C4"/>
    <w:rsid w:val="00826465"/>
    <w:rsid w:val="0082681F"/>
    <w:rsid w:val="00835934"/>
    <w:rsid w:val="00842574"/>
    <w:rsid w:val="00847045"/>
    <w:rsid w:val="0085036D"/>
    <w:rsid w:val="0085195A"/>
    <w:rsid w:val="00855580"/>
    <w:rsid w:val="00855849"/>
    <w:rsid w:val="008558A5"/>
    <w:rsid w:val="00855C9B"/>
    <w:rsid w:val="00861F83"/>
    <w:rsid w:val="008661A3"/>
    <w:rsid w:val="00870130"/>
    <w:rsid w:val="008722CF"/>
    <w:rsid w:val="00876CE4"/>
    <w:rsid w:val="00877B69"/>
    <w:rsid w:val="00877D56"/>
    <w:rsid w:val="00882E44"/>
    <w:rsid w:val="008832D6"/>
    <w:rsid w:val="00883B42"/>
    <w:rsid w:val="008851B4"/>
    <w:rsid w:val="00885F33"/>
    <w:rsid w:val="00890C94"/>
    <w:rsid w:val="00891145"/>
    <w:rsid w:val="0089156F"/>
    <w:rsid w:val="00892BDA"/>
    <w:rsid w:val="00894757"/>
    <w:rsid w:val="008972A7"/>
    <w:rsid w:val="008A62AF"/>
    <w:rsid w:val="008B0A20"/>
    <w:rsid w:val="008C52C0"/>
    <w:rsid w:val="008C589F"/>
    <w:rsid w:val="008E1C58"/>
    <w:rsid w:val="008E5228"/>
    <w:rsid w:val="008E7E58"/>
    <w:rsid w:val="008F0231"/>
    <w:rsid w:val="008F118A"/>
    <w:rsid w:val="008F4097"/>
    <w:rsid w:val="009027F8"/>
    <w:rsid w:val="0090403F"/>
    <w:rsid w:val="00904883"/>
    <w:rsid w:val="009059C4"/>
    <w:rsid w:val="00907967"/>
    <w:rsid w:val="009109D8"/>
    <w:rsid w:val="00913954"/>
    <w:rsid w:val="00914CB6"/>
    <w:rsid w:val="00932167"/>
    <w:rsid w:val="009321B4"/>
    <w:rsid w:val="00936805"/>
    <w:rsid w:val="009409F2"/>
    <w:rsid w:val="009418D4"/>
    <w:rsid w:val="00941B71"/>
    <w:rsid w:val="0094368E"/>
    <w:rsid w:val="00945CCD"/>
    <w:rsid w:val="00946D74"/>
    <w:rsid w:val="0095094E"/>
    <w:rsid w:val="00956407"/>
    <w:rsid w:val="00962538"/>
    <w:rsid w:val="00967831"/>
    <w:rsid w:val="00967C9A"/>
    <w:rsid w:val="00973520"/>
    <w:rsid w:val="0097387B"/>
    <w:rsid w:val="00980548"/>
    <w:rsid w:val="00983D19"/>
    <w:rsid w:val="009A0447"/>
    <w:rsid w:val="009A5EE7"/>
    <w:rsid w:val="009A6774"/>
    <w:rsid w:val="009C2805"/>
    <w:rsid w:val="009C3D95"/>
    <w:rsid w:val="009D04E7"/>
    <w:rsid w:val="009E02A6"/>
    <w:rsid w:val="009E227C"/>
    <w:rsid w:val="009E45BB"/>
    <w:rsid w:val="009E5B41"/>
    <w:rsid w:val="009E72B0"/>
    <w:rsid w:val="009F1273"/>
    <w:rsid w:val="009F3DB0"/>
    <w:rsid w:val="009F4C56"/>
    <w:rsid w:val="009F58BB"/>
    <w:rsid w:val="00A01138"/>
    <w:rsid w:val="00A10035"/>
    <w:rsid w:val="00A11582"/>
    <w:rsid w:val="00A13418"/>
    <w:rsid w:val="00A210D5"/>
    <w:rsid w:val="00A22CC5"/>
    <w:rsid w:val="00A27CE9"/>
    <w:rsid w:val="00A30918"/>
    <w:rsid w:val="00A31036"/>
    <w:rsid w:val="00A3108F"/>
    <w:rsid w:val="00A32402"/>
    <w:rsid w:val="00A53059"/>
    <w:rsid w:val="00A551E5"/>
    <w:rsid w:val="00A604AC"/>
    <w:rsid w:val="00A62123"/>
    <w:rsid w:val="00A64460"/>
    <w:rsid w:val="00A65AF9"/>
    <w:rsid w:val="00A70CA2"/>
    <w:rsid w:val="00A72E50"/>
    <w:rsid w:val="00A77C3F"/>
    <w:rsid w:val="00A82334"/>
    <w:rsid w:val="00A83A40"/>
    <w:rsid w:val="00A86A6E"/>
    <w:rsid w:val="00A91DFC"/>
    <w:rsid w:val="00A962CE"/>
    <w:rsid w:val="00AA0B85"/>
    <w:rsid w:val="00AA18E0"/>
    <w:rsid w:val="00AA41BC"/>
    <w:rsid w:val="00AA6374"/>
    <w:rsid w:val="00AA71D6"/>
    <w:rsid w:val="00AA763B"/>
    <w:rsid w:val="00AA7C3A"/>
    <w:rsid w:val="00AB0F28"/>
    <w:rsid w:val="00AB252F"/>
    <w:rsid w:val="00AB36E8"/>
    <w:rsid w:val="00AB3EA0"/>
    <w:rsid w:val="00AB523F"/>
    <w:rsid w:val="00AB5FC5"/>
    <w:rsid w:val="00AB62D7"/>
    <w:rsid w:val="00AC2A2C"/>
    <w:rsid w:val="00AC5C81"/>
    <w:rsid w:val="00AC6617"/>
    <w:rsid w:val="00AC7810"/>
    <w:rsid w:val="00AE29F0"/>
    <w:rsid w:val="00AE4E72"/>
    <w:rsid w:val="00AE572A"/>
    <w:rsid w:val="00AE64DB"/>
    <w:rsid w:val="00AF0BC9"/>
    <w:rsid w:val="00AF1584"/>
    <w:rsid w:val="00B0206A"/>
    <w:rsid w:val="00B04CE6"/>
    <w:rsid w:val="00B04E0E"/>
    <w:rsid w:val="00B05EFD"/>
    <w:rsid w:val="00B1623F"/>
    <w:rsid w:val="00B167CF"/>
    <w:rsid w:val="00B20EE2"/>
    <w:rsid w:val="00B219B0"/>
    <w:rsid w:val="00B254AE"/>
    <w:rsid w:val="00B32B7F"/>
    <w:rsid w:val="00B33DCC"/>
    <w:rsid w:val="00B34D9F"/>
    <w:rsid w:val="00B378E8"/>
    <w:rsid w:val="00B37BBA"/>
    <w:rsid w:val="00B40D69"/>
    <w:rsid w:val="00B446D8"/>
    <w:rsid w:val="00B45CA5"/>
    <w:rsid w:val="00B513BA"/>
    <w:rsid w:val="00B529CD"/>
    <w:rsid w:val="00B57BAF"/>
    <w:rsid w:val="00B61F27"/>
    <w:rsid w:val="00B622F5"/>
    <w:rsid w:val="00B623F3"/>
    <w:rsid w:val="00B6321E"/>
    <w:rsid w:val="00B65BEA"/>
    <w:rsid w:val="00B71583"/>
    <w:rsid w:val="00B723AD"/>
    <w:rsid w:val="00B73AEB"/>
    <w:rsid w:val="00B74A9F"/>
    <w:rsid w:val="00B777A4"/>
    <w:rsid w:val="00B85763"/>
    <w:rsid w:val="00BA3438"/>
    <w:rsid w:val="00BA36A8"/>
    <w:rsid w:val="00BA3F51"/>
    <w:rsid w:val="00BA4668"/>
    <w:rsid w:val="00BB131C"/>
    <w:rsid w:val="00BB28E7"/>
    <w:rsid w:val="00BB2A66"/>
    <w:rsid w:val="00BB3B0F"/>
    <w:rsid w:val="00BB6E72"/>
    <w:rsid w:val="00BB7ECE"/>
    <w:rsid w:val="00BC14A2"/>
    <w:rsid w:val="00BD16BE"/>
    <w:rsid w:val="00BD4D11"/>
    <w:rsid w:val="00BD750C"/>
    <w:rsid w:val="00BE4FEE"/>
    <w:rsid w:val="00BF1BA5"/>
    <w:rsid w:val="00BF2B52"/>
    <w:rsid w:val="00BF2D68"/>
    <w:rsid w:val="00BF325B"/>
    <w:rsid w:val="00BF46EE"/>
    <w:rsid w:val="00BF5002"/>
    <w:rsid w:val="00BF7405"/>
    <w:rsid w:val="00C034B6"/>
    <w:rsid w:val="00C04241"/>
    <w:rsid w:val="00C06F24"/>
    <w:rsid w:val="00C104C2"/>
    <w:rsid w:val="00C10DF1"/>
    <w:rsid w:val="00C176FA"/>
    <w:rsid w:val="00C24932"/>
    <w:rsid w:val="00C3001B"/>
    <w:rsid w:val="00C3096C"/>
    <w:rsid w:val="00C32803"/>
    <w:rsid w:val="00C3282D"/>
    <w:rsid w:val="00C34111"/>
    <w:rsid w:val="00C36CDC"/>
    <w:rsid w:val="00C40587"/>
    <w:rsid w:val="00C4232A"/>
    <w:rsid w:val="00C42D73"/>
    <w:rsid w:val="00C42F67"/>
    <w:rsid w:val="00C50047"/>
    <w:rsid w:val="00C531AC"/>
    <w:rsid w:val="00C566C0"/>
    <w:rsid w:val="00C619D2"/>
    <w:rsid w:val="00C62DF0"/>
    <w:rsid w:val="00C64516"/>
    <w:rsid w:val="00C65167"/>
    <w:rsid w:val="00C7395F"/>
    <w:rsid w:val="00C77A66"/>
    <w:rsid w:val="00C842D0"/>
    <w:rsid w:val="00C937E2"/>
    <w:rsid w:val="00C97F2E"/>
    <w:rsid w:val="00CA0021"/>
    <w:rsid w:val="00CA409A"/>
    <w:rsid w:val="00CB2D20"/>
    <w:rsid w:val="00CB3643"/>
    <w:rsid w:val="00CB5C7C"/>
    <w:rsid w:val="00CC2113"/>
    <w:rsid w:val="00CD016D"/>
    <w:rsid w:val="00CD1153"/>
    <w:rsid w:val="00CD39AD"/>
    <w:rsid w:val="00CE0A79"/>
    <w:rsid w:val="00CE50E7"/>
    <w:rsid w:val="00CE6C7E"/>
    <w:rsid w:val="00CF3000"/>
    <w:rsid w:val="00CF34D0"/>
    <w:rsid w:val="00CF7108"/>
    <w:rsid w:val="00D00D08"/>
    <w:rsid w:val="00D03C22"/>
    <w:rsid w:val="00D11C50"/>
    <w:rsid w:val="00D12691"/>
    <w:rsid w:val="00D13F9F"/>
    <w:rsid w:val="00D150F8"/>
    <w:rsid w:val="00D15D14"/>
    <w:rsid w:val="00D16042"/>
    <w:rsid w:val="00D16C02"/>
    <w:rsid w:val="00D21E2F"/>
    <w:rsid w:val="00D30321"/>
    <w:rsid w:val="00D322BD"/>
    <w:rsid w:val="00D35A42"/>
    <w:rsid w:val="00D430B4"/>
    <w:rsid w:val="00D446FB"/>
    <w:rsid w:val="00D45C71"/>
    <w:rsid w:val="00D51CA9"/>
    <w:rsid w:val="00D55162"/>
    <w:rsid w:val="00D57EDB"/>
    <w:rsid w:val="00D60C1C"/>
    <w:rsid w:val="00D63D13"/>
    <w:rsid w:val="00D64FD6"/>
    <w:rsid w:val="00D66483"/>
    <w:rsid w:val="00D76825"/>
    <w:rsid w:val="00D81A1D"/>
    <w:rsid w:val="00D83E62"/>
    <w:rsid w:val="00D84EF9"/>
    <w:rsid w:val="00D86144"/>
    <w:rsid w:val="00D86FC0"/>
    <w:rsid w:val="00D90F9E"/>
    <w:rsid w:val="00D91247"/>
    <w:rsid w:val="00D91B84"/>
    <w:rsid w:val="00D94A65"/>
    <w:rsid w:val="00D97AAF"/>
    <w:rsid w:val="00DA2525"/>
    <w:rsid w:val="00DA6887"/>
    <w:rsid w:val="00DB0BFF"/>
    <w:rsid w:val="00DB3124"/>
    <w:rsid w:val="00DB69B0"/>
    <w:rsid w:val="00DB6E69"/>
    <w:rsid w:val="00DB75BC"/>
    <w:rsid w:val="00DD1806"/>
    <w:rsid w:val="00DD53A7"/>
    <w:rsid w:val="00DE0557"/>
    <w:rsid w:val="00DE0AA3"/>
    <w:rsid w:val="00DE12CA"/>
    <w:rsid w:val="00DF634D"/>
    <w:rsid w:val="00E10A3C"/>
    <w:rsid w:val="00E10A9D"/>
    <w:rsid w:val="00E14E60"/>
    <w:rsid w:val="00E26160"/>
    <w:rsid w:val="00E27A6E"/>
    <w:rsid w:val="00E347B3"/>
    <w:rsid w:val="00E34D57"/>
    <w:rsid w:val="00E36FE5"/>
    <w:rsid w:val="00E37E78"/>
    <w:rsid w:val="00E407A0"/>
    <w:rsid w:val="00E43324"/>
    <w:rsid w:val="00E47393"/>
    <w:rsid w:val="00E50C87"/>
    <w:rsid w:val="00E5796B"/>
    <w:rsid w:val="00E60235"/>
    <w:rsid w:val="00E66D7C"/>
    <w:rsid w:val="00E73AB1"/>
    <w:rsid w:val="00E75A6A"/>
    <w:rsid w:val="00E81EDA"/>
    <w:rsid w:val="00E84143"/>
    <w:rsid w:val="00E85688"/>
    <w:rsid w:val="00E8733D"/>
    <w:rsid w:val="00E9223F"/>
    <w:rsid w:val="00E934E3"/>
    <w:rsid w:val="00E9590A"/>
    <w:rsid w:val="00E974E1"/>
    <w:rsid w:val="00EA6DFC"/>
    <w:rsid w:val="00EB1F1A"/>
    <w:rsid w:val="00EB3D90"/>
    <w:rsid w:val="00EB5B1C"/>
    <w:rsid w:val="00EB713A"/>
    <w:rsid w:val="00EC3D5B"/>
    <w:rsid w:val="00EC779D"/>
    <w:rsid w:val="00EC7A5B"/>
    <w:rsid w:val="00EF172D"/>
    <w:rsid w:val="00EF2CBB"/>
    <w:rsid w:val="00F10FBA"/>
    <w:rsid w:val="00F20A40"/>
    <w:rsid w:val="00F22B3B"/>
    <w:rsid w:val="00F24DC9"/>
    <w:rsid w:val="00F26BFB"/>
    <w:rsid w:val="00F30511"/>
    <w:rsid w:val="00F3188D"/>
    <w:rsid w:val="00F32991"/>
    <w:rsid w:val="00F3457F"/>
    <w:rsid w:val="00F37E19"/>
    <w:rsid w:val="00F44188"/>
    <w:rsid w:val="00F45632"/>
    <w:rsid w:val="00F54422"/>
    <w:rsid w:val="00F62407"/>
    <w:rsid w:val="00F70E83"/>
    <w:rsid w:val="00F74621"/>
    <w:rsid w:val="00F76AAA"/>
    <w:rsid w:val="00F87852"/>
    <w:rsid w:val="00F96187"/>
    <w:rsid w:val="00FA429E"/>
    <w:rsid w:val="00FB2891"/>
    <w:rsid w:val="00FB7DB2"/>
    <w:rsid w:val="00FC0C91"/>
    <w:rsid w:val="00FC3736"/>
    <w:rsid w:val="00FC502F"/>
    <w:rsid w:val="00FD3E22"/>
    <w:rsid w:val="00FD48AD"/>
    <w:rsid w:val="00FD6765"/>
    <w:rsid w:val="00FE146B"/>
    <w:rsid w:val="00FE3C1A"/>
    <w:rsid w:val="00FF12E0"/>
    <w:rsid w:val="00FF1892"/>
    <w:rsid w:val="00FF3C8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3AFD"/>
  <w15:docId w15:val="{89737EF1-2B89-4842-8309-3483D3B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774"/>
  </w:style>
  <w:style w:type="paragraph" w:styleId="a3">
    <w:name w:val="List Paragraph"/>
    <w:basedOn w:val="a"/>
    <w:uiPriority w:val="34"/>
    <w:qFormat/>
    <w:rsid w:val="009A67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A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A6774"/>
  </w:style>
  <w:style w:type="paragraph" w:styleId="a7">
    <w:name w:val="footer"/>
    <w:basedOn w:val="a"/>
    <w:link w:val="a8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9A6774"/>
  </w:style>
  <w:style w:type="paragraph" w:styleId="a9">
    <w:name w:val="Balloon Text"/>
    <w:basedOn w:val="a"/>
    <w:link w:val="aa"/>
    <w:uiPriority w:val="99"/>
    <w:semiHidden/>
    <w:unhideWhenUsed/>
    <w:rsid w:val="009A67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DA67-1EF7-4639-9EC4-95AF00BA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37</Pages>
  <Words>11360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Кудряшова Ольга Валерьевна</cp:lastModifiedBy>
  <cp:revision>240</cp:revision>
  <cp:lastPrinted>2018-04-19T12:54:00Z</cp:lastPrinted>
  <dcterms:created xsi:type="dcterms:W3CDTF">2018-02-22T11:14:00Z</dcterms:created>
  <dcterms:modified xsi:type="dcterms:W3CDTF">2018-04-19T12:54:00Z</dcterms:modified>
</cp:coreProperties>
</file>